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A8" w:rsidRPr="00DD619D" w:rsidRDefault="00ED62A8" w:rsidP="00BE1D5D">
      <w:pPr>
        <w:spacing w:before="40"/>
        <w:jc w:val="center"/>
        <w:rPr>
          <w:b/>
          <w:bCs/>
        </w:rPr>
      </w:pPr>
      <w:bookmarkStart w:id="0" w:name="_GoBack"/>
      <w:bookmarkEnd w:id="0"/>
      <w:r w:rsidRPr="00DD619D">
        <w:rPr>
          <w:b/>
          <w:bCs/>
        </w:rPr>
        <w:t>KITÖLTÉSI ÚTMUTATÓ</w:t>
      </w:r>
    </w:p>
    <w:p w:rsidR="00ED62A8" w:rsidRPr="00DD619D" w:rsidRDefault="00ED62A8" w:rsidP="00BE1D5D">
      <w:pPr>
        <w:spacing w:before="40"/>
        <w:jc w:val="center"/>
        <w:rPr>
          <w:b/>
          <w:bCs/>
        </w:rPr>
      </w:pPr>
      <w:r w:rsidRPr="00DD619D">
        <w:rPr>
          <w:b/>
          <w:bCs/>
        </w:rPr>
        <w:t xml:space="preserve">A MAGYARHONI FÖLDTANI TÁRSULAT </w:t>
      </w:r>
    </w:p>
    <w:p w:rsidR="00ED62A8" w:rsidRPr="00DD619D" w:rsidRDefault="00ED62A8" w:rsidP="00BE1D5D">
      <w:pPr>
        <w:spacing w:before="40"/>
        <w:jc w:val="center"/>
        <w:rPr>
          <w:b/>
          <w:bCs/>
        </w:rPr>
      </w:pPr>
      <w:r w:rsidRPr="00DD619D">
        <w:rPr>
          <w:b/>
          <w:bCs/>
        </w:rPr>
        <w:t>20</w:t>
      </w:r>
      <w:r w:rsidR="00E40084">
        <w:rPr>
          <w:b/>
          <w:bCs/>
        </w:rPr>
        <w:t>21</w:t>
      </w:r>
      <w:r w:rsidRPr="00DD619D">
        <w:rPr>
          <w:b/>
          <w:bCs/>
        </w:rPr>
        <w:t>. ÉVI TISZTÚJ</w:t>
      </w:r>
      <w:r w:rsidRPr="00DD619D">
        <w:rPr>
          <w:b/>
          <w:bCs/>
        </w:rPr>
        <w:sym w:font="Times New Roman" w:char="00CD"/>
      </w:r>
      <w:r w:rsidRPr="00DD619D">
        <w:rPr>
          <w:b/>
          <w:bCs/>
        </w:rPr>
        <w:t>T</w:t>
      </w:r>
      <w:r w:rsidR="00E40084">
        <w:rPr>
          <w:b/>
          <w:bCs/>
        </w:rPr>
        <w:t>ÁSA</w:t>
      </w:r>
    </w:p>
    <w:p w:rsidR="00ED62A8" w:rsidRPr="00DD619D" w:rsidRDefault="009B67B0" w:rsidP="00BE1D5D">
      <w:pPr>
        <w:spacing w:before="40"/>
        <w:jc w:val="center"/>
        <w:rPr>
          <w:b/>
          <w:bCs/>
        </w:rPr>
      </w:pPr>
      <w:r w:rsidRPr="00DD619D">
        <w:rPr>
          <w:b/>
          <w:bCs/>
        </w:rPr>
        <w:t xml:space="preserve">EGYÉNI </w:t>
      </w:r>
      <w:r w:rsidR="00ED62A8" w:rsidRPr="00DD619D">
        <w:rPr>
          <w:b/>
          <w:bCs/>
        </w:rPr>
        <w:t>JELÖLŐLAPJÁHOZ</w:t>
      </w:r>
    </w:p>
    <w:p w:rsidR="00ED62A8" w:rsidRDefault="00ED62A8">
      <w:pPr>
        <w:jc w:val="both"/>
      </w:pPr>
    </w:p>
    <w:p w:rsidR="00ED62A8" w:rsidRPr="00DD619D" w:rsidRDefault="009B67B0">
      <w:pPr>
        <w:pStyle w:val="Szvegtrzs2"/>
        <w:rPr>
          <w:rFonts w:ascii="Times New Roman" w:hAnsi="Times New Roman" w:cs="Times New Roman"/>
          <w:sz w:val="24"/>
          <w:szCs w:val="24"/>
        </w:rPr>
      </w:pPr>
      <w:r w:rsidRPr="00DD619D">
        <w:rPr>
          <w:rFonts w:ascii="Times New Roman" w:hAnsi="Times New Roman" w:cs="Times New Roman"/>
          <w:sz w:val="24"/>
          <w:szCs w:val="24"/>
        </w:rPr>
        <w:t>A 20</w:t>
      </w:r>
      <w:r w:rsidR="00E40084">
        <w:rPr>
          <w:rFonts w:ascii="Times New Roman" w:hAnsi="Times New Roman" w:cs="Times New Roman"/>
          <w:sz w:val="24"/>
          <w:szCs w:val="24"/>
        </w:rPr>
        <w:t>21.</w:t>
      </w:r>
      <w:r w:rsidR="00DD619D" w:rsidRPr="00DD619D">
        <w:rPr>
          <w:rFonts w:ascii="Times New Roman" w:hAnsi="Times New Roman" w:cs="Times New Roman"/>
          <w:sz w:val="24"/>
          <w:szCs w:val="24"/>
        </w:rPr>
        <w:t>. év</w:t>
      </w:r>
      <w:r w:rsidRPr="00DD619D">
        <w:rPr>
          <w:rFonts w:ascii="Times New Roman" w:hAnsi="Times New Roman" w:cs="Times New Roman"/>
          <w:sz w:val="24"/>
          <w:szCs w:val="24"/>
        </w:rPr>
        <w:t>be</w:t>
      </w:r>
      <w:r w:rsidR="00ED62A8" w:rsidRPr="00DD619D">
        <w:rPr>
          <w:rFonts w:ascii="Times New Roman" w:hAnsi="Times New Roman" w:cs="Times New Roman"/>
          <w:sz w:val="24"/>
          <w:szCs w:val="24"/>
        </w:rPr>
        <w:t>n esedé</w:t>
      </w:r>
      <w:r w:rsidR="00034BC4" w:rsidRPr="00DD619D">
        <w:rPr>
          <w:rFonts w:ascii="Times New Roman" w:hAnsi="Times New Roman" w:cs="Times New Roman"/>
          <w:sz w:val="24"/>
          <w:szCs w:val="24"/>
        </w:rPr>
        <w:t xml:space="preserve">kes tisztújítás az Alapszabály </w:t>
      </w:r>
      <w:r w:rsidR="00477E7A">
        <w:rPr>
          <w:rFonts w:ascii="Times New Roman" w:hAnsi="Times New Roman" w:cs="Times New Roman"/>
          <w:sz w:val="24"/>
          <w:szCs w:val="24"/>
        </w:rPr>
        <w:t>9</w:t>
      </w:r>
      <w:r w:rsidR="00ED62A8" w:rsidRPr="00DD619D">
        <w:rPr>
          <w:rFonts w:ascii="Times New Roman" w:hAnsi="Times New Roman" w:cs="Times New Roman"/>
          <w:sz w:val="24"/>
          <w:szCs w:val="24"/>
        </w:rPr>
        <w:t xml:space="preserve">. §. </w:t>
      </w:r>
      <w:r w:rsidR="00DD619D">
        <w:rPr>
          <w:rFonts w:ascii="Times New Roman" w:hAnsi="Times New Roman" w:cs="Times New Roman"/>
          <w:sz w:val="24"/>
          <w:szCs w:val="24"/>
        </w:rPr>
        <w:t>4</w:t>
      </w:r>
      <w:r w:rsidR="00B258DA">
        <w:rPr>
          <w:rFonts w:ascii="Times New Roman" w:hAnsi="Times New Roman" w:cs="Times New Roman"/>
          <w:sz w:val="24"/>
          <w:szCs w:val="24"/>
        </w:rPr>
        <w:t>, 6. pontja</w:t>
      </w:r>
      <w:r w:rsidR="00DD619D">
        <w:rPr>
          <w:rFonts w:ascii="Times New Roman" w:hAnsi="Times New Roman" w:cs="Times New Roman"/>
          <w:sz w:val="24"/>
          <w:szCs w:val="24"/>
        </w:rPr>
        <w:t xml:space="preserve"> </w:t>
      </w:r>
      <w:r w:rsidR="00B258DA">
        <w:rPr>
          <w:rFonts w:ascii="Times New Roman" w:hAnsi="Times New Roman" w:cs="Times New Roman"/>
          <w:sz w:val="24"/>
          <w:szCs w:val="24"/>
        </w:rPr>
        <w:t>a</w:t>
      </w:r>
      <w:r w:rsidR="00ED62A8" w:rsidRPr="00DD619D">
        <w:rPr>
          <w:rFonts w:ascii="Times New Roman" w:hAnsi="Times New Roman" w:cs="Times New Roman"/>
          <w:sz w:val="24"/>
          <w:szCs w:val="24"/>
        </w:rPr>
        <w:t xml:space="preserve">lapján történik. A Magyarhoni Földtani Társulat választójogú tagjai a jelölőlap kitöltésével és azt aláírással ellátva állíthatnak jelölte(ke)t. Csak azok a (választható) tagok kerülnek fel a szavazólapra, akiket a JELÖLŐLAP-on jelölnek, és vállalják a jelölést. A jelöltség vállalásának tisztázása, és a szavazólap/ok elkészítése, a jelölőlapok visszaérkezése után a Választási Bizottság feladata. </w:t>
      </w:r>
    </w:p>
    <w:p w:rsidR="00ED62A8" w:rsidRPr="00DD619D" w:rsidRDefault="00ED62A8">
      <w:pPr>
        <w:jc w:val="both"/>
      </w:pPr>
    </w:p>
    <w:p w:rsidR="00ED62A8" w:rsidRPr="00DD619D" w:rsidRDefault="004D19E7">
      <w:pPr>
        <w:jc w:val="both"/>
      </w:pPr>
      <w:r>
        <w:t>E</w:t>
      </w:r>
      <w:r w:rsidR="00ED62A8" w:rsidRPr="00DD619D">
        <w:t>gy tag bármely tisztségre egy személyt, testületek esetén (pl. Választmány), legfeljebb a testület létszámával azonos számú személyt jelölhet.</w:t>
      </w:r>
    </w:p>
    <w:p w:rsidR="00ED62A8" w:rsidRPr="00DD619D" w:rsidRDefault="00ED62A8">
      <w:pPr>
        <w:jc w:val="both"/>
      </w:pPr>
    </w:p>
    <w:p w:rsidR="00ED62A8" w:rsidRPr="00DD619D" w:rsidRDefault="00ED62A8">
      <w:pPr>
        <w:pStyle w:val="Szvegtrzs2"/>
        <w:rPr>
          <w:rFonts w:ascii="Times New Roman" w:hAnsi="Times New Roman" w:cs="Times New Roman"/>
          <w:b/>
          <w:bCs/>
          <w:sz w:val="24"/>
          <w:szCs w:val="24"/>
        </w:rPr>
      </w:pPr>
      <w:r w:rsidRPr="00DD619D">
        <w:rPr>
          <w:rFonts w:ascii="Times New Roman" w:hAnsi="Times New Roman" w:cs="Times New Roman"/>
          <w:b/>
          <w:bCs/>
          <w:sz w:val="24"/>
          <w:szCs w:val="24"/>
        </w:rPr>
        <w:t>A választással kapcsolatban részletes tájékoztatást olvashatnak a 20</w:t>
      </w:r>
      <w:r w:rsidR="00E40084">
        <w:rPr>
          <w:rFonts w:ascii="Times New Roman" w:hAnsi="Times New Roman" w:cs="Times New Roman"/>
          <w:b/>
          <w:bCs/>
          <w:sz w:val="24"/>
          <w:szCs w:val="24"/>
        </w:rPr>
        <w:t>20</w:t>
      </w:r>
      <w:r w:rsidRPr="00DD619D">
        <w:rPr>
          <w:rFonts w:ascii="Times New Roman" w:hAnsi="Times New Roman" w:cs="Times New Roman"/>
          <w:b/>
          <w:bCs/>
          <w:sz w:val="24"/>
          <w:szCs w:val="24"/>
        </w:rPr>
        <w:t>. november-december havi Hírlevélben</w:t>
      </w:r>
      <w:r w:rsidR="00DD619D" w:rsidRPr="00DD619D">
        <w:rPr>
          <w:rFonts w:ascii="Times New Roman" w:hAnsi="Times New Roman" w:cs="Times New Roman"/>
          <w:b/>
          <w:bCs/>
          <w:sz w:val="24"/>
          <w:szCs w:val="24"/>
        </w:rPr>
        <w:t xml:space="preserve"> és a Társulat honlapján</w:t>
      </w:r>
      <w:r w:rsidRPr="00DD619D">
        <w:rPr>
          <w:rFonts w:ascii="Times New Roman" w:hAnsi="Times New Roman" w:cs="Times New Roman"/>
          <w:b/>
          <w:bCs/>
          <w:sz w:val="24"/>
          <w:szCs w:val="24"/>
        </w:rPr>
        <w:t>. Itt közöljük a 2</w:t>
      </w:r>
      <w:r w:rsidR="00A7378D" w:rsidRPr="00DD619D">
        <w:rPr>
          <w:rFonts w:ascii="Times New Roman" w:hAnsi="Times New Roman" w:cs="Times New Roman"/>
          <w:b/>
          <w:bCs/>
          <w:sz w:val="24"/>
          <w:szCs w:val="24"/>
        </w:rPr>
        <w:t>0</w:t>
      </w:r>
      <w:r w:rsidR="00477E7A">
        <w:rPr>
          <w:rFonts w:ascii="Times New Roman" w:hAnsi="Times New Roman" w:cs="Times New Roman"/>
          <w:b/>
          <w:bCs/>
          <w:sz w:val="24"/>
          <w:szCs w:val="24"/>
        </w:rPr>
        <w:t>1</w:t>
      </w:r>
      <w:r w:rsidR="00E40084">
        <w:rPr>
          <w:rFonts w:ascii="Times New Roman" w:hAnsi="Times New Roman" w:cs="Times New Roman"/>
          <w:b/>
          <w:bCs/>
          <w:sz w:val="24"/>
          <w:szCs w:val="24"/>
        </w:rPr>
        <w:t>8. évben</w:t>
      </w:r>
      <w:r w:rsidRPr="00DD619D">
        <w:rPr>
          <w:rFonts w:ascii="Times New Roman" w:hAnsi="Times New Roman" w:cs="Times New Roman"/>
          <w:b/>
          <w:bCs/>
          <w:sz w:val="24"/>
          <w:szCs w:val="24"/>
        </w:rPr>
        <w:t xml:space="preserve"> megválasztott tisztségviselők, a Választmány Közgyűlés által választott 24 tagjának, valamint a tiszteleti tagoknak</w:t>
      </w:r>
      <w:r w:rsidR="009B67B0" w:rsidRPr="00DD619D">
        <w:rPr>
          <w:rFonts w:ascii="Times New Roman" w:hAnsi="Times New Roman" w:cs="Times New Roman"/>
          <w:b/>
          <w:bCs/>
          <w:sz w:val="24"/>
          <w:szCs w:val="24"/>
        </w:rPr>
        <w:t xml:space="preserve"> (akik automatikusan tagjai a Választmánynak)</w:t>
      </w:r>
      <w:r w:rsidRPr="00DD619D">
        <w:rPr>
          <w:rFonts w:ascii="Times New Roman" w:hAnsi="Times New Roman" w:cs="Times New Roman"/>
          <w:b/>
          <w:bCs/>
          <w:sz w:val="24"/>
          <w:szCs w:val="24"/>
        </w:rPr>
        <w:t xml:space="preserve"> a névsorát, illetve a társulati tagok névjegyzékét.</w:t>
      </w:r>
    </w:p>
    <w:p w:rsidR="00ED62A8" w:rsidRPr="00DD619D" w:rsidRDefault="00ED62A8">
      <w:pPr>
        <w:pStyle w:val="Szvegtrzs2"/>
        <w:rPr>
          <w:rFonts w:ascii="Times New Roman" w:hAnsi="Times New Roman" w:cs="Times New Roman"/>
          <w:b/>
          <w:bCs/>
          <w:sz w:val="24"/>
          <w:szCs w:val="24"/>
          <w:u w:val="single"/>
        </w:rPr>
      </w:pPr>
    </w:p>
    <w:p w:rsidR="00ED62A8" w:rsidRPr="00DD619D" w:rsidRDefault="00ED62A8">
      <w:pPr>
        <w:pStyle w:val="Szvegtrzs2"/>
        <w:jc w:val="center"/>
        <w:rPr>
          <w:rFonts w:ascii="Times New Roman" w:hAnsi="Times New Roman" w:cs="Times New Roman"/>
          <w:b/>
          <w:bCs/>
          <w:sz w:val="24"/>
          <w:szCs w:val="24"/>
        </w:rPr>
      </w:pPr>
      <w:r w:rsidRPr="00DD619D">
        <w:rPr>
          <w:rFonts w:ascii="Times New Roman" w:hAnsi="Times New Roman" w:cs="Times New Roman"/>
          <w:b/>
          <w:bCs/>
          <w:sz w:val="24"/>
          <w:szCs w:val="24"/>
        </w:rPr>
        <w:t>A JELÖLŐLAP BEKÜLDÉSÉNEK HATÁRIDEJE: 20</w:t>
      </w:r>
      <w:r w:rsidR="00E40084">
        <w:rPr>
          <w:rFonts w:ascii="Times New Roman" w:hAnsi="Times New Roman" w:cs="Times New Roman"/>
          <w:b/>
          <w:bCs/>
          <w:sz w:val="24"/>
          <w:szCs w:val="24"/>
        </w:rPr>
        <w:t>20. DECEMBER 18</w:t>
      </w:r>
      <w:r w:rsidRPr="00DD619D">
        <w:rPr>
          <w:rFonts w:ascii="Times New Roman" w:hAnsi="Times New Roman" w:cs="Times New Roman"/>
          <w:b/>
          <w:bCs/>
          <w:sz w:val="24"/>
          <w:szCs w:val="24"/>
        </w:rPr>
        <w:t>.</w:t>
      </w:r>
    </w:p>
    <w:p w:rsidR="00DD619D" w:rsidRDefault="00DD619D">
      <w:pPr>
        <w:rPr>
          <w:u w:val="single"/>
        </w:rPr>
      </w:pPr>
    </w:p>
    <w:p w:rsidR="00ED62A8" w:rsidRPr="00DD619D" w:rsidRDefault="00ED62A8" w:rsidP="00DD619D">
      <w:pPr>
        <w:jc w:val="center"/>
      </w:pPr>
      <w:r w:rsidRPr="004D19E7">
        <w:rPr>
          <w:b/>
        </w:rPr>
        <w:t>A</w:t>
      </w:r>
      <w:r w:rsidRPr="00DD619D">
        <w:t xml:space="preserve"> </w:t>
      </w:r>
      <w:r w:rsidRPr="00DD619D">
        <w:rPr>
          <w:b/>
          <w:bCs/>
        </w:rPr>
        <w:t>jelöl</w:t>
      </w:r>
      <w:r w:rsidR="00DD619D">
        <w:rPr>
          <w:b/>
          <w:bCs/>
        </w:rPr>
        <w:t>ő lapokat</w:t>
      </w:r>
      <w:r w:rsidRPr="00DD619D">
        <w:rPr>
          <w:b/>
          <w:bCs/>
        </w:rPr>
        <w:t xml:space="preserve"> </w:t>
      </w:r>
      <w:r w:rsidR="00A7378D" w:rsidRPr="00DD619D">
        <w:rPr>
          <w:b/>
        </w:rPr>
        <w:t>három</w:t>
      </w:r>
      <w:r w:rsidRPr="00DD619D">
        <w:rPr>
          <w:b/>
        </w:rPr>
        <w:t xml:space="preserve"> módon lehet eljuttatni:</w:t>
      </w:r>
      <w:r w:rsidRPr="00DD619D">
        <w:t xml:space="preserve"> </w:t>
      </w:r>
      <w:r w:rsidRPr="00DD619D">
        <w:rPr>
          <w:b/>
          <w:bCs/>
        </w:rPr>
        <w:t>postán</w:t>
      </w:r>
      <w:r w:rsidRPr="00DD619D">
        <w:t xml:space="preserve">, </w:t>
      </w:r>
      <w:r w:rsidRPr="00DD619D">
        <w:rPr>
          <w:b/>
          <w:bCs/>
        </w:rPr>
        <w:t>személyesen</w:t>
      </w:r>
      <w:r w:rsidR="00DD619D">
        <w:rPr>
          <w:b/>
          <w:bCs/>
        </w:rPr>
        <w:t xml:space="preserve">, vagy </w:t>
      </w:r>
      <w:r w:rsidR="00A7378D" w:rsidRPr="00DD619D">
        <w:rPr>
          <w:b/>
          <w:bCs/>
        </w:rPr>
        <w:t>e-mail-en beszkennelve</w:t>
      </w:r>
      <w:r w:rsidR="00DD619D">
        <w:rPr>
          <w:b/>
          <w:bCs/>
        </w:rPr>
        <w:t>,</w:t>
      </w:r>
      <w:r w:rsidR="00A7378D" w:rsidRPr="00DD619D">
        <w:rPr>
          <w:b/>
          <w:bCs/>
        </w:rPr>
        <w:t xml:space="preserve"> csatolmányként</w:t>
      </w:r>
      <w:r w:rsidR="00DD619D" w:rsidRPr="00DD619D">
        <w:rPr>
          <w:b/>
          <w:bCs/>
        </w:rPr>
        <w:t xml:space="preserve"> a </w:t>
      </w:r>
      <w:hyperlink r:id="rId4" w:history="1">
        <w:r w:rsidR="00477E7A" w:rsidRPr="00831FD2">
          <w:rPr>
            <w:rStyle w:val="Hiperhivatkozs"/>
            <w:b/>
            <w:bCs/>
          </w:rPr>
          <w:t>titkarsag@mft.t-online.hu</w:t>
        </w:r>
      </w:hyperlink>
      <w:r w:rsidR="00477E7A">
        <w:rPr>
          <w:b/>
          <w:bCs/>
        </w:rPr>
        <w:t xml:space="preserve"> </w:t>
      </w:r>
      <w:r w:rsidR="00DD619D" w:rsidRPr="00DD619D">
        <w:rPr>
          <w:b/>
          <w:bCs/>
        </w:rPr>
        <w:t xml:space="preserve"> e-mail címre</w:t>
      </w:r>
      <w:r w:rsidR="00DD619D">
        <w:rPr>
          <w:b/>
          <w:bCs/>
        </w:rPr>
        <w:t>.</w:t>
      </w:r>
    </w:p>
    <w:p w:rsidR="009B67B0" w:rsidRPr="00DD619D" w:rsidRDefault="009B67B0" w:rsidP="009B67B0">
      <w:pPr>
        <w:rPr>
          <w:b/>
          <w:bCs/>
        </w:rPr>
      </w:pPr>
    </w:p>
    <w:p w:rsidR="00ED62A8" w:rsidRPr="00DD619D" w:rsidRDefault="00ED62A8" w:rsidP="009B67B0">
      <w:pPr>
        <w:rPr>
          <w:b/>
          <w:bCs/>
        </w:rPr>
      </w:pPr>
      <w:r w:rsidRPr="00DD619D">
        <w:rPr>
          <w:b/>
          <w:bCs/>
        </w:rPr>
        <w:t xml:space="preserve">Postai úton </w:t>
      </w:r>
      <w:r w:rsidR="00BE1D5D">
        <w:rPr>
          <w:b/>
          <w:bCs/>
        </w:rPr>
        <w:t>a következő</w:t>
      </w:r>
      <w:r w:rsidRPr="00DD619D">
        <w:rPr>
          <w:b/>
          <w:bCs/>
        </w:rPr>
        <w:t xml:space="preserve"> címre</w:t>
      </w:r>
      <w:r w:rsidR="00DD619D">
        <w:rPr>
          <w:b/>
          <w:bCs/>
        </w:rPr>
        <w:t xml:space="preserve"> küldjék</w:t>
      </w:r>
      <w:r w:rsidRPr="00DD619D">
        <w:rPr>
          <w:b/>
          <w:bCs/>
        </w:rPr>
        <w:t>:</w:t>
      </w:r>
      <w:r w:rsidR="009B67B0" w:rsidRPr="00DD619D">
        <w:rPr>
          <w:b/>
          <w:bCs/>
        </w:rPr>
        <w:t xml:space="preserve"> </w:t>
      </w:r>
      <w:r w:rsidRPr="00DD619D">
        <w:rPr>
          <w:b/>
          <w:bCs/>
        </w:rPr>
        <w:t>MFT</w:t>
      </w:r>
      <w:r w:rsidR="00DD619D">
        <w:rPr>
          <w:b/>
          <w:bCs/>
        </w:rPr>
        <w:t>,</w:t>
      </w:r>
      <w:r w:rsidRPr="00DD619D">
        <w:rPr>
          <w:b/>
          <w:bCs/>
        </w:rPr>
        <w:t xml:space="preserve"> </w:t>
      </w:r>
      <w:r w:rsidR="00DD619D" w:rsidRPr="00DD619D">
        <w:rPr>
          <w:b/>
          <w:bCs/>
        </w:rPr>
        <w:t>1255</w:t>
      </w:r>
      <w:r w:rsidR="00DD619D">
        <w:rPr>
          <w:b/>
          <w:bCs/>
        </w:rPr>
        <w:t xml:space="preserve"> </w:t>
      </w:r>
      <w:r w:rsidRPr="00DD619D">
        <w:rPr>
          <w:b/>
          <w:bCs/>
        </w:rPr>
        <w:t xml:space="preserve">Budapest pf. 61. </w:t>
      </w:r>
    </w:p>
    <w:p w:rsidR="00BE1D5D" w:rsidRPr="00BE1D5D" w:rsidRDefault="00BE1D5D" w:rsidP="009B67B0">
      <w:pPr>
        <w:pStyle w:val="Szvegtrzs3"/>
        <w:jc w:val="left"/>
        <w:rPr>
          <w:b/>
          <w:bCs/>
          <w:sz w:val="12"/>
          <w:szCs w:val="12"/>
        </w:rPr>
      </w:pPr>
    </w:p>
    <w:p w:rsidR="00ED62A8" w:rsidRPr="00DD619D" w:rsidRDefault="00A95B1D" w:rsidP="009B67B0">
      <w:pPr>
        <w:pStyle w:val="Szvegtrzs3"/>
        <w:jc w:val="left"/>
        <w:rPr>
          <w:b/>
          <w:bCs/>
        </w:rPr>
      </w:pPr>
      <w:r w:rsidRPr="00DD619D">
        <w:rPr>
          <w:b/>
          <w:bCs/>
        </w:rPr>
        <w:t xml:space="preserve">Fontos! </w:t>
      </w:r>
      <w:r w:rsidRPr="00BE1D5D">
        <w:rPr>
          <w:bCs/>
        </w:rPr>
        <w:t>Ez a</w:t>
      </w:r>
      <w:r w:rsidR="00BE1D5D">
        <w:rPr>
          <w:bCs/>
        </w:rPr>
        <w:t xml:space="preserve"> postafiók címünk</w:t>
      </w:r>
      <w:r w:rsidR="00ED62A8" w:rsidRPr="00BE1D5D">
        <w:rPr>
          <w:bCs/>
        </w:rPr>
        <w:t xml:space="preserve">, kérjük, ezt használja, </w:t>
      </w:r>
      <w:r w:rsidR="00DB0162">
        <w:rPr>
          <w:bCs/>
        </w:rPr>
        <w:t>székhely</w:t>
      </w:r>
      <w:r w:rsidR="00DD619D" w:rsidRPr="00BE1D5D">
        <w:rPr>
          <w:bCs/>
        </w:rPr>
        <w:t xml:space="preserve"> címünkre</w:t>
      </w:r>
      <w:r w:rsidR="00ED62A8" w:rsidRPr="00BE1D5D">
        <w:rPr>
          <w:bCs/>
        </w:rPr>
        <w:t xml:space="preserve"> kérjük</w:t>
      </w:r>
      <w:r w:rsidR="00BE1D5D">
        <w:rPr>
          <w:bCs/>
        </w:rPr>
        <w:t>,</w:t>
      </w:r>
      <w:r w:rsidRPr="00BE1D5D">
        <w:rPr>
          <w:bCs/>
        </w:rPr>
        <w:t xml:space="preserve"> </w:t>
      </w:r>
      <w:r w:rsidRPr="00BE1D5D">
        <w:rPr>
          <w:b/>
          <w:bCs/>
        </w:rPr>
        <w:t>NE</w:t>
      </w:r>
      <w:r w:rsidRPr="00BE1D5D">
        <w:rPr>
          <w:bCs/>
        </w:rPr>
        <w:t xml:space="preserve"> küldjön levelet! </w:t>
      </w:r>
    </w:p>
    <w:p w:rsidR="00ED62A8" w:rsidRPr="00DD619D" w:rsidRDefault="00ED62A8"/>
    <w:p w:rsidR="00ED62A8" w:rsidRPr="00DD619D" w:rsidRDefault="00DD619D" w:rsidP="009B67B0">
      <w:pPr>
        <w:pStyle w:val="Szvegtrzs"/>
        <w:rPr>
          <w:sz w:val="24"/>
          <w:szCs w:val="24"/>
        </w:rPr>
      </w:pPr>
      <w:r w:rsidRPr="00BE1D5D">
        <w:rPr>
          <w:b/>
          <w:bCs/>
          <w:sz w:val="24"/>
          <w:szCs w:val="24"/>
        </w:rPr>
        <w:t>A jelölő lapokat személyesen</w:t>
      </w:r>
      <w:r w:rsidRPr="00DD619D">
        <w:rPr>
          <w:bCs/>
          <w:sz w:val="24"/>
          <w:szCs w:val="24"/>
        </w:rPr>
        <w:t xml:space="preserve"> az MFT titkárságán (1015 Budapest, Csalogány u. 12</w:t>
      </w:r>
      <w:r w:rsidR="00DB0162">
        <w:rPr>
          <w:bCs/>
          <w:sz w:val="24"/>
          <w:szCs w:val="24"/>
        </w:rPr>
        <w:t>.</w:t>
      </w:r>
      <w:r w:rsidRPr="00DD619D">
        <w:rPr>
          <w:bCs/>
          <w:sz w:val="24"/>
          <w:szCs w:val="24"/>
        </w:rPr>
        <w:t xml:space="preserve"> I. em</w:t>
      </w:r>
      <w:r w:rsidR="00DB0162">
        <w:rPr>
          <w:bCs/>
          <w:sz w:val="24"/>
          <w:szCs w:val="24"/>
        </w:rPr>
        <w:t>.</w:t>
      </w:r>
      <w:r w:rsidRPr="00DD619D">
        <w:rPr>
          <w:bCs/>
          <w:sz w:val="24"/>
          <w:szCs w:val="24"/>
        </w:rPr>
        <w:t xml:space="preserve"> 1</w:t>
      </w:r>
      <w:r w:rsidR="00DB0162">
        <w:rPr>
          <w:bCs/>
          <w:sz w:val="24"/>
          <w:szCs w:val="24"/>
        </w:rPr>
        <w:t>.</w:t>
      </w:r>
      <w:r w:rsidRPr="00DD619D">
        <w:rPr>
          <w:bCs/>
          <w:sz w:val="24"/>
          <w:szCs w:val="24"/>
        </w:rPr>
        <w:t>) és a Választási Bizottság tagjainál</w:t>
      </w:r>
      <w:r w:rsidR="00912BED">
        <w:rPr>
          <w:bCs/>
          <w:sz w:val="24"/>
          <w:szCs w:val="24"/>
        </w:rPr>
        <w:t xml:space="preserve"> is </w:t>
      </w:r>
      <w:r w:rsidRPr="00DD619D">
        <w:rPr>
          <w:bCs/>
          <w:sz w:val="24"/>
          <w:szCs w:val="24"/>
        </w:rPr>
        <w:t>le</w:t>
      </w:r>
      <w:r w:rsidR="00912BED">
        <w:rPr>
          <w:bCs/>
          <w:sz w:val="24"/>
          <w:szCs w:val="24"/>
        </w:rPr>
        <w:t xml:space="preserve"> lehet </w:t>
      </w:r>
      <w:r w:rsidRPr="00DD619D">
        <w:rPr>
          <w:bCs/>
          <w:sz w:val="24"/>
          <w:szCs w:val="24"/>
        </w:rPr>
        <w:t>adni.</w:t>
      </w:r>
    </w:p>
    <w:p w:rsidR="00DD619D" w:rsidRPr="00DD619D" w:rsidRDefault="00DD619D">
      <w:pPr>
        <w:jc w:val="center"/>
      </w:pPr>
    </w:p>
    <w:p w:rsidR="00DD619D" w:rsidRPr="00DD619D" w:rsidRDefault="00DD619D">
      <w:pPr>
        <w:jc w:val="center"/>
      </w:pPr>
    </w:p>
    <w:p w:rsidR="00ED62A8" w:rsidRDefault="00ED62A8">
      <w:pPr>
        <w:jc w:val="center"/>
      </w:pPr>
      <w:r w:rsidRPr="00DD619D">
        <w:t>A Magyarhoni Földtani Társulat</w:t>
      </w:r>
      <w:r w:rsidR="004D19E7">
        <w:t xml:space="preserve"> </w:t>
      </w:r>
      <w:r w:rsidRPr="00DD619D">
        <w:t>Választási Bizottsága</w:t>
      </w:r>
      <w:r w:rsidR="004D19E7">
        <w:t>:</w:t>
      </w:r>
    </w:p>
    <w:p w:rsidR="004D19E7" w:rsidRDefault="004D19E7">
      <w:pPr>
        <w:jc w:val="center"/>
      </w:pPr>
    </w:p>
    <w:p w:rsidR="004D19E7" w:rsidRDefault="004D19E7" w:rsidP="004D19E7">
      <w:r>
        <w:t>Palotás Klára (elnök): Budapesti Területi Szervezet; és Általános Földtani Szakosztály  </w:t>
      </w:r>
      <w:r>
        <w:br/>
        <w:t>Farkas Izabella: Agyagásványtani Szakosztály</w:t>
      </w:r>
      <w:r>
        <w:br/>
        <w:t>Földessy János: Észak-magyarországi Területi Szervezet, Nyersanyagföldtani Szakosztály</w:t>
      </w:r>
      <w:r>
        <w:br/>
        <w:t>Haranginé Lukács Réka: Ásványtan-geokémiai Szakosztály, Oktatási és Közművelődési Szakosztály</w:t>
      </w:r>
      <w:r>
        <w:br/>
        <w:t>Hatvani István: Geomatematikai és Számítástechnikai Szakosztály</w:t>
      </w:r>
      <w:r>
        <w:br/>
        <w:t>Kiss Károly: Alföldi Területi Szervezet</w:t>
      </w:r>
      <w:r>
        <w:br/>
        <w:t>Sámson Margit: Dél-Dunántúli Területi Szervezet</w:t>
      </w:r>
      <w:r>
        <w:br/>
        <w:t>Scharek Péter: Mérnökgeológiai és Környezetföldtani Szakosztály</w:t>
      </w:r>
      <w:r>
        <w:br/>
        <w:t>Segesdi Martin: Őslénytani-Rétegtani Szakosztály</w:t>
      </w:r>
      <w:r>
        <w:br/>
        <w:t>Pál Márton: Progeo Földtudományi Természetvédelmi Szakosztály</w:t>
      </w:r>
      <w:r>
        <w:br/>
        <w:t>Papp Péter: Tudománytörténeti Szakosztály</w:t>
      </w:r>
    </w:p>
    <w:p w:rsidR="00E40084" w:rsidRPr="00DD619D" w:rsidRDefault="00912BED" w:rsidP="00912BED">
      <w:pPr>
        <w:pStyle w:val="NormlWeb"/>
      </w:pPr>
      <w:r w:rsidRPr="00912BED">
        <w:rPr>
          <w:rStyle w:val="Kiemels2"/>
          <w:bCs/>
          <w:sz w:val="20"/>
          <w:szCs w:val="20"/>
        </w:rPr>
        <w:t>A választmány mindenkori tagjai a tiszteleti tagok, és a szervezeti egységek elnökei</w:t>
      </w:r>
      <w:r w:rsidRPr="00912BED">
        <w:rPr>
          <w:b/>
          <w:bCs/>
          <w:sz w:val="20"/>
          <w:szCs w:val="20"/>
        </w:rPr>
        <w:br/>
      </w:r>
      <w:r w:rsidR="004D19E7">
        <w:rPr>
          <w:rStyle w:val="Kiemels2"/>
          <w:bCs/>
          <w:sz w:val="20"/>
          <w:szCs w:val="20"/>
        </w:rPr>
        <w:br/>
      </w:r>
      <w:r w:rsidRPr="00912BED">
        <w:rPr>
          <w:rStyle w:val="Kiemels2"/>
          <w:bCs/>
          <w:sz w:val="20"/>
          <w:szCs w:val="20"/>
        </w:rPr>
        <w:t>Tiszteleti tagok:</w:t>
      </w:r>
      <w:r w:rsidRPr="00912BED">
        <w:rPr>
          <w:sz w:val="20"/>
          <w:szCs w:val="20"/>
        </w:rPr>
        <w:br/>
      </w:r>
      <w:r w:rsidR="00E40084" w:rsidRPr="00E40084">
        <w:rPr>
          <w:sz w:val="20"/>
          <w:szCs w:val="20"/>
        </w:rPr>
        <w:t>Árkai Péter, Bérczi István, Brezsnyánszky Károly, Császár Géza, Dank Viktor, Dobos Irma, Földessy János, Galácz András, Géczy Barnabás, Greschik Gyula, Haas János, Halmai János, Jámbor Áron, Juhász Árpád, Kecskeméti Tibor, Knauer József, Kovács Endre, Madai László, Mindszenty Andrea, Nemecz Ernő, Némedi Varga Zoltán, Pogácsás György, Póka Teréz, Scheuer Gyula, Szederkényi Tibor, Tardy János, Vörös Attila, Wanek Ferenc, Zelenka Tibor</w:t>
      </w:r>
    </w:p>
    <w:sectPr w:rsidR="00E40084" w:rsidRPr="00DD619D" w:rsidSect="004D19E7">
      <w:pgSz w:w="11906" w:h="16838"/>
      <w:pgMar w:top="864" w:right="864" w:bottom="864" w:left="86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1"/>
    <w:rsid w:val="000300C2"/>
    <w:rsid w:val="00034BC4"/>
    <w:rsid w:val="00063091"/>
    <w:rsid w:val="00265A0F"/>
    <w:rsid w:val="00271E1C"/>
    <w:rsid w:val="00327631"/>
    <w:rsid w:val="003F3246"/>
    <w:rsid w:val="00477E7A"/>
    <w:rsid w:val="004B3B31"/>
    <w:rsid w:val="004D19E7"/>
    <w:rsid w:val="004F2BFB"/>
    <w:rsid w:val="005E3C4B"/>
    <w:rsid w:val="00741F1A"/>
    <w:rsid w:val="00831FD2"/>
    <w:rsid w:val="00912BED"/>
    <w:rsid w:val="009633B0"/>
    <w:rsid w:val="0098136B"/>
    <w:rsid w:val="009B67B0"/>
    <w:rsid w:val="00A7378D"/>
    <w:rsid w:val="00A95B1D"/>
    <w:rsid w:val="00B258DA"/>
    <w:rsid w:val="00BE1D5D"/>
    <w:rsid w:val="00C0506B"/>
    <w:rsid w:val="00CB6951"/>
    <w:rsid w:val="00CF7D0C"/>
    <w:rsid w:val="00D72AB1"/>
    <w:rsid w:val="00DA036B"/>
    <w:rsid w:val="00DB0162"/>
    <w:rsid w:val="00DD619D"/>
    <w:rsid w:val="00E21128"/>
    <w:rsid w:val="00E315DF"/>
    <w:rsid w:val="00E40084"/>
    <w:rsid w:val="00ED62A8"/>
    <w:rsid w:val="00F47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261CF-D434-45B6-8116-CC972EF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sz w:val="24"/>
      <w:szCs w:val="24"/>
    </w:rPr>
  </w:style>
  <w:style w:type="paragraph" w:styleId="Cmsor1">
    <w:name w:val="heading 1"/>
    <w:basedOn w:val="Norml"/>
    <w:next w:val="Norml"/>
    <w:link w:val="Cmsor1Char"/>
    <w:uiPriority w:val="99"/>
    <w:qFormat/>
    <w:pPr>
      <w:keepNext/>
      <w:jc w:val="center"/>
      <w:outlineLvl w:val="0"/>
    </w:pPr>
    <w:rPr>
      <w:b/>
      <w:bCs/>
      <w:sz w:val="30"/>
      <w:szCs w:val="30"/>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paragraph" w:styleId="Szvegtrzs">
    <w:name w:val="Body Text"/>
    <w:basedOn w:val="Norml"/>
    <w:link w:val="SzvegtrzsChar"/>
    <w:uiPriority w:val="99"/>
    <w:rPr>
      <w:sz w:val="26"/>
      <w:szCs w:val="26"/>
    </w:rPr>
  </w:style>
  <w:style w:type="character" w:customStyle="1" w:styleId="SzvegtrzsChar">
    <w:name w:val="Szövegtörzs Char"/>
    <w:basedOn w:val="Bekezdsalapbettpusa"/>
    <w:link w:val="Szvegtrzs"/>
    <w:uiPriority w:val="99"/>
    <w:semiHidden/>
    <w:locked/>
    <w:rPr>
      <w:rFonts w:cs="Times New Roman"/>
      <w:sz w:val="24"/>
      <w:szCs w:val="24"/>
    </w:rPr>
  </w:style>
  <w:style w:type="paragraph" w:styleId="Szvegtrzs2">
    <w:name w:val="Body Text 2"/>
    <w:basedOn w:val="Norml"/>
    <w:link w:val="Szvegtrzs2Char"/>
    <w:uiPriority w:val="99"/>
    <w:pPr>
      <w:jc w:val="both"/>
    </w:pPr>
    <w:rPr>
      <w:rFonts w:ascii="Arial" w:hAnsi="Arial" w:cs="Arial"/>
      <w:sz w:val="22"/>
      <w:szCs w:val="22"/>
    </w:rPr>
  </w:style>
  <w:style w:type="character" w:customStyle="1" w:styleId="Szvegtrzs2Char">
    <w:name w:val="Szövegtörzs 2 Char"/>
    <w:basedOn w:val="Bekezdsalapbettpusa"/>
    <w:link w:val="Szvegtrzs2"/>
    <w:uiPriority w:val="99"/>
    <w:semiHidden/>
    <w:locked/>
    <w:rPr>
      <w:rFonts w:cs="Times New Roman"/>
      <w:sz w:val="24"/>
      <w:szCs w:val="24"/>
    </w:rPr>
  </w:style>
  <w:style w:type="paragraph" w:styleId="Szvegtrzs3">
    <w:name w:val="Body Text 3"/>
    <w:basedOn w:val="Norml"/>
    <w:link w:val="Szvegtrzs3Char"/>
    <w:uiPriority w:val="99"/>
    <w:pPr>
      <w:jc w:val="center"/>
    </w:pPr>
  </w:style>
  <w:style w:type="character" w:customStyle="1" w:styleId="Szvegtrzs3Char">
    <w:name w:val="Szövegtörzs 3 Char"/>
    <w:basedOn w:val="Bekezdsalapbettpusa"/>
    <w:link w:val="Szvegtrzs3"/>
    <w:uiPriority w:val="99"/>
    <w:semiHidden/>
    <w:locked/>
    <w:rPr>
      <w:rFonts w:cs="Times New Roman"/>
      <w:sz w:val="16"/>
      <w:szCs w:val="16"/>
    </w:rPr>
  </w:style>
  <w:style w:type="character" w:styleId="Hiperhivatkozs">
    <w:name w:val="Hyperlink"/>
    <w:basedOn w:val="Bekezdsalapbettpusa"/>
    <w:uiPriority w:val="99"/>
    <w:unhideWhenUsed/>
    <w:rsid w:val="00DD619D"/>
    <w:rPr>
      <w:rFonts w:cs="Times New Roman"/>
      <w:color w:val="0563C1" w:themeColor="hyperlink"/>
      <w:u w:val="single"/>
    </w:rPr>
  </w:style>
  <w:style w:type="paragraph" w:styleId="Buborkszveg">
    <w:name w:val="Balloon Text"/>
    <w:basedOn w:val="Norml"/>
    <w:link w:val="BuborkszvegChar"/>
    <w:uiPriority w:val="99"/>
    <w:semiHidden/>
    <w:unhideWhenUsed/>
    <w:rsid w:val="00912BED"/>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912BED"/>
    <w:rPr>
      <w:rFonts w:ascii="Segoe UI" w:hAnsi="Segoe UI" w:cs="Segoe UI"/>
      <w:sz w:val="18"/>
      <w:szCs w:val="18"/>
    </w:rPr>
  </w:style>
  <w:style w:type="paragraph" w:styleId="NormlWeb">
    <w:name w:val="Normal (Web)"/>
    <w:basedOn w:val="Norml"/>
    <w:uiPriority w:val="99"/>
    <w:unhideWhenUsed/>
    <w:rsid w:val="00912BED"/>
    <w:pPr>
      <w:spacing w:before="100" w:beforeAutospacing="1" w:after="100" w:afterAutospacing="1"/>
    </w:pPr>
  </w:style>
  <w:style w:type="character" w:styleId="Kiemels2">
    <w:name w:val="Strong"/>
    <w:basedOn w:val="Bekezdsalapbettpusa"/>
    <w:uiPriority w:val="22"/>
    <w:qFormat/>
    <w:rsid w:val="00912B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76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karsag@mft.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2575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KITÖLTÉSI ÚTMUTATÓ</vt:lpstr>
    </vt:vector>
  </TitlesOfParts>
  <Company>Magyarhoni Földtani Társulat</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KITÖLTÉSI ÚTMUTATÓ</dc:title>
  <dc:subject/>
  <dc:creator>Zimmermann Katalin</dc:creator>
  <cp:keywords/>
  <dc:description/>
  <cp:lastModifiedBy>Bazsi</cp:lastModifiedBy>
  <cp:revision>2</cp:revision>
  <cp:lastPrinted>2017-10-24T10:14:00Z</cp:lastPrinted>
  <dcterms:created xsi:type="dcterms:W3CDTF">2020-11-10T14:46:00Z</dcterms:created>
  <dcterms:modified xsi:type="dcterms:W3CDTF">2020-11-10T14:46:00Z</dcterms:modified>
</cp:coreProperties>
</file>