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0E" w:rsidRPr="00BE0B62" w:rsidRDefault="0036020E" w:rsidP="005A3910">
      <w:pPr>
        <w:pStyle w:val="Cmsor1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BE0B62">
        <w:rPr>
          <w:rFonts w:ascii="Arial" w:hAnsi="Arial" w:cs="Arial"/>
          <w:b/>
          <w:bCs/>
          <w:sz w:val="19"/>
          <w:szCs w:val="19"/>
        </w:rPr>
        <w:t xml:space="preserve">A </w:t>
      </w:r>
      <w:r w:rsidRPr="001C0434">
        <w:rPr>
          <w:rFonts w:ascii="Arial" w:hAnsi="Arial" w:cs="Arial"/>
          <w:b/>
          <w:bCs/>
          <w:caps/>
          <w:sz w:val="19"/>
          <w:szCs w:val="19"/>
        </w:rPr>
        <w:t>Magyarhoni Földtani Társulat</w:t>
      </w:r>
      <w:r w:rsidRPr="00BE0B62">
        <w:rPr>
          <w:rFonts w:ascii="Arial" w:hAnsi="Arial" w:cs="Arial"/>
          <w:b/>
          <w:bCs/>
          <w:sz w:val="19"/>
          <w:szCs w:val="19"/>
        </w:rPr>
        <w:t xml:space="preserve">, </w:t>
      </w:r>
      <w:r w:rsidRPr="001C0434">
        <w:rPr>
          <w:rFonts w:ascii="Arial" w:hAnsi="Arial" w:cs="Arial"/>
          <w:b/>
          <w:bCs/>
          <w:caps/>
          <w:sz w:val="19"/>
          <w:szCs w:val="19"/>
        </w:rPr>
        <w:t>mint kiemelkedően közhasznú szervezet</w:t>
      </w:r>
    </w:p>
    <w:p w:rsidR="0036020E" w:rsidRPr="00BE0B62" w:rsidRDefault="00923F01" w:rsidP="005A3910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2009</w:t>
      </w:r>
      <w:r w:rsidR="0036020E" w:rsidRPr="00923F01">
        <w:rPr>
          <w:rFonts w:ascii="Arial" w:hAnsi="Arial" w:cs="Arial"/>
          <w:b/>
          <w:bCs/>
          <w:color w:val="000000"/>
          <w:sz w:val="19"/>
          <w:szCs w:val="19"/>
        </w:rPr>
        <w:t>. évi</w:t>
      </w:r>
      <w:r w:rsidR="0036020E" w:rsidRPr="00BE0B62">
        <w:rPr>
          <w:rFonts w:ascii="Arial" w:hAnsi="Arial" w:cs="Arial"/>
          <w:b/>
          <w:bCs/>
          <w:sz w:val="19"/>
          <w:szCs w:val="19"/>
        </w:rPr>
        <w:t xml:space="preserve"> tevékenységéről szóló</w:t>
      </w:r>
    </w:p>
    <w:p w:rsidR="0036020E" w:rsidRPr="00BE0B62" w:rsidRDefault="0036020E" w:rsidP="005A3910">
      <w:pPr>
        <w:pStyle w:val="Cmsor3"/>
        <w:rPr>
          <w:sz w:val="19"/>
          <w:szCs w:val="19"/>
        </w:rPr>
      </w:pPr>
      <w:r w:rsidRPr="00BE0B62">
        <w:rPr>
          <w:sz w:val="19"/>
          <w:szCs w:val="19"/>
        </w:rPr>
        <w:t>KÖZHASZNÚSÁGI JELENTÉSE</w:t>
      </w:r>
    </w:p>
    <w:p w:rsidR="0036020E" w:rsidRPr="00BE0B62" w:rsidRDefault="0036020E" w:rsidP="005A3910">
      <w:pPr>
        <w:rPr>
          <w:rFonts w:ascii="Arial" w:hAnsi="Arial" w:cs="Arial"/>
          <w:sz w:val="19"/>
          <w:szCs w:val="19"/>
        </w:rPr>
      </w:pPr>
    </w:p>
    <w:p w:rsidR="0036020E" w:rsidRPr="00D53013" w:rsidRDefault="0036020E" w:rsidP="005A3910">
      <w:pPr>
        <w:pStyle w:val="Szvegtrzs"/>
        <w:rPr>
          <w:sz w:val="19"/>
          <w:szCs w:val="19"/>
        </w:rPr>
      </w:pPr>
      <w:r w:rsidRPr="00D53013">
        <w:rPr>
          <w:sz w:val="19"/>
          <w:szCs w:val="19"/>
        </w:rPr>
        <w:t>Az 1997. évi CLVI. tv. 19. § (1) bekezdése alapján „a közhasznú szervezet köteles az éves beszámoló jóváhagyásával egyidejűleg közhasznúsági jelentést készíteni”. A jelentés tartalmát tv. 19. § (3) bekezdése határozza meg.</w:t>
      </w:r>
    </w:p>
    <w:p w:rsidR="0036020E" w:rsidRPr="00D53013" w:rsidRDefault="0036020E" w:rsidP="005A3910">
      <w:pPr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 beszámoló ennek megfelelően készült:</w:t>
      </w:r>
    </w:p>
    <w:p w:rsidR="0036020E" w:rsidRPr="00D53013" w:rsidRDefault="0036020E" w:rsidP="005A3910">
      <w:pPr>
        <w:tabs>
          <w:tab w:val="left" w:pos="360"/>
        </w:tabs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1.</w:t>
      </w:r>
      <w:r w:rsidRPr="00D53013">
        <w:rPr>
          <w:rFonts w:ascii="Arial" w:hAnsi="Arial" w:cs="Arial"/>
          <w:sz w:val="19"/>
          <w:szCs w:val="19"/>
        </w:rPr>
        <w:tab/>
        <w:t>Számviteli beszámoló</w:t>
      </w:r>
    </w:p>
    <w:p w:rsidR="0036020E" w:rsidRPr="00D53013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 8/1996. (124) Kormányr</w:t>
      </w:r>
      <w:r w:rsidR="00923F01">
        <w:rPr>
          <w:rFonts w:ascii="Arial" w:hAnsi="Arial" w:cs="Arial"/>
          <w:sz w:val="19"/>
          <w:szCs w:val="19"/>
        </w:rPr>
        <w:t>endelet előírásai szerint a 2009</w:t>
      </w:r>
      <w:r w:rsidRPr="00D53013">
        <w:rPr>
          <w:rFonts w:ascii="Arial" w:hAnsi="Arial" w:cs="Arial"/>
          <w:sz w:val="19"/>
          <w:szCs w:val="19"/>
        </w:rPr>
        <w:t>. gazdálkodási évről egyszerűsített éves beszámoló mérleget és eredmény-kimutatást készítettünk. Ezek a közhasznúsági jelentés mellékletei.</w:t>
      </w:r>
    </w:p>
    <w:p w:rsidR="0036020E" w:rsidRPr="00D53013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Tartós adományozásra szerződéskötés nem történt.</w:t>
      </w:r>
    </w:p>
    <w:p w:rsidR="0036020E" w:rsidRPr="00D53013" w:rsidRDefault="008C5983" w:rsidP="005A39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200</w:t>
      </w:r>
      <w:r w:rsidR="00923F01">
        <w:rPr>
          <w:rFonts w:ascii="Arial" w:hAnsi="Arial" w:cs="Arial"/>
          <w:sz w:val="19"/>
          <w:szCs w:val="19"/>
        </w:rPr>
        <w:t>9</w:t>
      </w:r>
      <w:r w:rsidRPr="00D53013">
        <w:rPr>
          <w:rFonts w:ascii="Arial" w:hAnsi="Arial" w:cs="Arial"/>
          <w:sz w:val="19"/>
          <w:szCs w:val="19"/>
        </w:rPr>
        <w:t>. évben k</w:t>
      </w:r>
      <w:r w:rsidR="0036020E" w:rsidRPr="00D53013">
        <w:rPr>
          <w:rFonts w:ascii="Arial" w:hAnsi="Arial" w:cs="Arial"/>
          <w:sz w:val="19"/>
          <w:szCs w:val="19"/>
        </w:rPr>
        <w:t>ét főfoglalkozású dolgozó</w:t>
      </w:r>
      <w:r w:rsidRPr="00D53013">
        <w:rPr>
          <w:rFonts w:ascii="Arial" w:hAnsi="Arial" w:cs="Arial"/>
          <w:sz w:val="19"/>
          <w:szCs w:val="19"/>
        </w:rPr>
        <w:t>t foglalkoztattunk (</w:t>
      </w:r>
      <w:r w:rsidR="008E2A76" w:rsidRPr="00D53013">
        <w:rPr>
          <w:rFonts w:ascii="Arial" w:hAnsi="Arial" w:cs="Arial"/>
          <w:color w:val="000000"/>
          <w:sz w:val="19"/>
          <w:szCs w:val="19"/>
        </w:rPr>
        <w:t xml:space="preserve">ügyvezető </w:t>
      </w:r>
      <w:r w:rsidRPr="00D53013">
        <w:rPr>
          <w:rFonts w:ascii="Arial" w:hAnsi="Arial" w:cs="Arial"/>
          <w:color w:val="000000"/>
          <w:sz w:val="19"/>
          <w:szCs w:val="19"/>
        </w:rPr>
        <w:t>igazgató</w:t>
      </w:r>
      <w:r w:rsidR="008E2A76" w:rsidRPr="00D53013">
        <w:rPr>
          <w:rFonts w:ascii="Arial" w:hAnsi="Arial" w:cs="Arial"/>
          <w:color w:val="000000"/>
          <w:sz w:val="19"/>
          <w:szCs w:val="19"/>
        </w:rPr>
        <w:t>, általános ügyintéző)</w:t>
      </w:r>
      <w:r w:rsidR="00854ED4" w:rsidRPr="00D53013">
        <w:rPr>
          <w:rFonts w:ascii="Arial" w:hAnsi="Arial" w:cs="Arial"/>
          <w:color w:val="000000"/>
          <w:sz w:val="19"/>
          <w:szCs w:val="19"/>
        </w:rPr>
        <w:t>.</w:t>
      </w:r>
    </w:p>
    <w:p w:rsidR="0036020E" w:rsidRPr="00D53013" w:rsidRDefault="0036020E" w:rsidP="005A3910">
      <w:pPr>
        <w:pStyle w:val="Szvegtrzs2"/>
        <w:spacing w:line="240" w:lineRule="auto"/>
        <w:ind w:left="360" w:hanging="360"/>
        <w:jc w:val="left"/>
        <w:rPr>
          <w:sz w:val="19"/>
          <w:szCs w:val="19"/>
        </w:rPr>
      </w:pPr>
      <w:r w:rsidRPr="00D53013">
        <w:rPr>
          <w:sz w:val="19"/>
          <w:szCs w:val="19"/>
        </w:rPr>
        <w:t>2.</w:t>
      </w:r>
      <w:r w:rsidRPr="00D53013">
        <w:rPr>
          <w:sz w:val="19"/>
          <w:szCs w:val="19"/>
        </w:rPr>
        <w:tab/>
        <w:t>Költségvetési támogatás felhasználása, a vagyonfelhasználásával kapcsolatos kimutatás, a célszerinti juttatások kimutatása.</w:t>
      </w:r>
    </w:p>
    <w:p w:rsidR="0036020E" w:rsidRPr="00D53013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Költségvetési támogatás felhasználása:</w:t>
      </w:r>
    </w:p>
    <w:p w:rsidR="0036020E" w:rsidRDefault="0036020E" w:rsidP="005A3910">
      <w:pPr>
        <w:pStyle w:val="Szvegtrzsbehzssal2"/>
        <w:tabs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Az adófizető állampolgárok egy része a személyi jövedelemadójuk 1 %-ának felajánlásakor a Magyarhoni Földtani Társulatot jelö</w:t>
      </w:r>
      <w:r w:rsidR="00923F01">
        <w:rPr>
          <w:rFonts w:ascii="Arial" w:hAnsi="Arial" w:cs="Arial"/>
          <w:sz w:val="19"/>
          <w:szCs w:val="19"/>
        </w:rPr>
        <w:t>lte meg, ez az összeg 2009</w:t>
      </w:r>
      <w:r w:rsidRPr="00D53013">
        <w:rPr>
          <w:rFonts w:ascii="Arial" w:hAnsi="Arial" w:cs="Arial"/>
          <w:sz w:val="19"/>
          <w:szCs w:val="19"/>
        </w:rPr>
        <w:t>-</w:t>
      </w:r>
      <w:r w:rsidR="008C5983" w:rsidRPr="00D53013">
        <w:rPr>
          <w:rFonts w:ascii="Arial" w:hAnsi="Arial" w:cs="Arial"/>
          <w:color w:val="000000"/>
          <w:sz w:val="19"/>
          <w:szCs w:val="19"/>
        </w:rPr>
        <w:t>ba</w:t>
      </w:r>
      <w:r w:rsidR="00033345" w:rsidRPr="00D53013">
        <w:rPr>
          <w:rFonts w:ascii="Arial" w:hAnsi="Arial" w:cs="Arial"/>
          <w:color w:val="000000"/>
          <w:sz w:val="19"/>
          <w:szCs w:val="19"/>
        </w:rPr>
        <w:t>n</w:t>
      </w:r>
      <w:r w:rsidR="009D4810">
        <w:rPr>
          <w:rFonts w:ascii="Arial" w:hAnsi="Arial" w:cs="Arial"/>
          <w:color w:val="000000"/>
          <w:sz w:val="19"/>
          <w:szCs w:val="19"/>
        </w:rPr>
        <w:t xml:space="preserve"> </w:t>
      </w:r>
      <w:r w:rsidR="00B679E0" w:rsidRPr="00B679E0">
        <w:rPr>
          <w:rFonts w:ascii="Arial" w:hAnsi="Arial" w:cs="Arial"/>
          <w:sz w:val="19"/>
          <w:szCs w:val="19"/>
        </w:rPr>
        <w:t>680</w:t>
      </w:r>
      <w:r w:rsidR="009D4810">
        <w:rPr>
          <w:rFonts w:ascii="Arial" w:hAnsi="Arial" w:cs="Arial"/>
          <w:color w:val="000000"/>
          <w:sz w:val="19"/>
          <w:szCs w:val="19"/>
        </w:rPr>
        <w:t xml:space="preserve"> e</w:t>
      </w:r>
      <w:r w:rsidRPr="00D53013">
        <w:rPr>
          <w:rFonts w:ascii="Arial" w:hAnsi="Arial" w:cs="Arial"/>
          <w:sz w:val="19"/>
          <w:szCs w:val="19"/>
        </w:rPr>
        <w:t>Ft volt. A támogatást a Társulat Hírlevelének előállítására, postaköltségére, szaküléseink költségeire fordítottuk.</w:t>
      </w:r>
    </w:p>
    <w:p w:rsidR="00D56B08" w:rsidRPr="00D53013" w:rsidRDefault="00D56B08" w:rsidP="005A3910">
      <w:pPr>
        <w:pStyle w:val="Szvegtrzsbehzssal2"/>
        <w:tabs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</w:p>
    <w:p w:rsidR="0036020E" w:rsidRPr="00D53013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72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 vagyon felhasználásával kapcsolatos kimutatás eFt-ban</w:t>
      </w:r>
    </w:p>
    <w:tbl>
      <w:tblPr>
        <w:tblW w:w="872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412"/>
        <w:gridCol w:w="2340"/>
      </w:tblGrid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Pénzeszközök</w:t>
            </w:r>
          </w:p>
        </w:tc>
        <w:tc>
          <w:tcPr>
            <w:tcW w:w="2412" w:type="dxa"/>
          </w:tcPr>
          <w:p w:rsidR="004F204A" w:rsidRPr="00D53013" w:rsidRDefault="00923F01" w:rsidP="005A3910">
            <w:pPr>
              <w:pStyle w:val="Cm"/>
              <w:tabs>
                <w:tab w:val="right" w:pos="1709"/>
              </w:tabs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2009</w:t>
            </w:r>
            <w:r w:rsidR="004F204A"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 január 1.</w:t>
            </w:r>
          </w:p>
        </w:tc>
        <w:tc>
          <w:tcPr>
            <w:tcW w:w="2340" w:type="dxa"/>
          </w:tcPr>
          <w:p w:rsidR="004F204A" w:rsidRPr="00D53013" w:rsidRDefault="00923F01" w:rsidP="005A3910">
            <w:pPr>
              <w:pStyle w:val="Cm"/>
              <w:tabs>
                <w:tab w:val="right" w:pos="1709"/>
              </w:tabs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2009</w:t>
            </w:r>
            <w:r w:rsidR="004F204A"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 december 31.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Folyószámlán, Budapest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4</w:t>
            </w:r>
            <w:r w:rsidR="00AE1E8F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215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Cm"/>
              <w:tabs>
                <w:tab w:val="right" w:pos="1709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2</w:t>
            </w:r>
            <w:r w:rsidR="00AE1E8F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852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3761DB">
            <w:pPr>
              <w:pStyle w:val="Szvegtrzsbehzssal2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pacing w:val="-10"/>
                <w:kern w:val="20"/>
                <w:sz w:val="19"/>
                <w:szCs w:val="19"/>
              </w:rPr>
              <w:t>Folyószámlán Területi Szervezetek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Szvegtrzsbehzssal2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95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Cm"/>
              <w:tabs>
                <w:tab w:val="right" w:pos="1709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0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Közérdekű kötelezettségváll, folyószámlán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Budapest Értékpapír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16</w:t>
            </w:r>
            <w:r w:rsidR="00AE1E8F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650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AE1E8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555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Lekötött betét, Szegeden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</w:t>
            </w:r>
            <w:r w:rsidR="00AE1E8F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025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975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Pénztár Budapest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59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Pénztár Területi Szervezet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18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Valutapénztár Budapest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48</w:t>
            </w:r>
          </w:p>
        </w:tc>
        <w:tc>
          <w:tcPr>
            <w:tcW w:w="2340" w:type="dxa"/>
          </w:tcPr>
          <w:p w:rsidR="004F204A" w:rsidRPr="00D53013" w:rsidRDefault="00B679E0" w:rsidP="00D53013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</w:tr>
      <w:tr w:rsidR="004F204A" w:rsidRPr="00D53013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D53013" w:rsidRDefault="004F204A" w:rsidP="005A3910">
            <w:pPr>
              <w:pStyle w:val="Cm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Összesen:</w:t>
            </w:r>
          </w:p>
        </w:tc>
        <w:tc>
          <w:tcPr>
            <w:tcW w:w="2412" w:type="dxa"/>
          </w:tcPr>
          <w:p w:rsidR="004F204A" w:rsidRPr="00D53013" w:rsidRDefault="00B679E0" w:rsidP="005A3910">
            <w:pPr>
              <w:pStyle w:val="Cm"/>
              <w:tabs>
                <w:tab w:val="right" w:pos="1370"/>
              </w:tabs>
              <w:spacing w:before="120" w:after="120"/>
              <w:ind w:right="567"/>
              <w:jc w:val="righ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22</w:t>
            </w:r>
            <w:r w:rsidR="00AE1E8F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110</w:t>
            </w:r>
          </w:p>
        </w:tc>
        <w:tc>
          <w:tcPr>
            <w:tcW w:w="2340" w:type="dxa"/>
          </w:tcPr>
          <w:p w:rsidR="004F204A" w:rsidRPr="00D53013" w:rsidRDefault="00B679E0" w:rsidP="005A3910">
            <w:pPr>
              <w:pStyle w:val="Szvegtrzs2"/>
              <w:tabs>
                <w:tab w:val="right" w:pos="1709"/>
              </w:tabs>
              <w:spacing w:before="120" w:after="120" w:line="240" w:lineRule="auto"/>
              <w:ind w:right="56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AE1E8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454</w:t>
            </w:r>
          </w:p>
        </w:tc>
      </w:tr>
    </w:tbl>
    <w:p w:rsidR="0036020E" w:rsidRPr="00D53013" w:rsidRDefault="0036020E" w:rsidP="005A3910">
      <w:pPr>
        <w:ind w:left="900"/>
        <w:rPr>
          <w:rFonts w:ascii="Arial" w:hAnsi="Arial" w:cs="Arial"/>
          <w:sz w:val="19"/>
          <w:szCs w:val="19"/>
        </w:rPr>
      </w:pPr>
    </w:p>
    <w:p w:rsidR="0036020E" w:rsidRPr="00D53013" w:rsidRDefault="0036020E" w:rsidP="005A3910">
      <w:pPr>
        <w:ind w:left="90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Bevételek eFt-ban:</w:t>
      </w:r>
    </w:p>
    <w:tbl>
      <w:tblPr>
        <w:tblW w:w="872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70"/>
        <w:gridCol w:w="1620"/>
        <w:gridCol w:w="1672"/>
        <w:gridCol w:w="1260"/>
      </w:tblGrid>
      <w:tr w:rsidR="00D42C95" w:rsidRPr="00D53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gridSpan w:val="2"/>
          </w:tcPr>
          <w:p w:rsidR="00D42C95" w:rsidRPr="00D53013" w:rsidRDefault="00D42C95" w:rsidP="005A3910">
            <w:pPr>
              <w:pStyle w:val="Cmsor8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D53013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Megnevezés</w:t>
            </w:r>
          </w:p>
        </w:tc>
        <w:tc>
          <w:tcPr>
            <w:tcW w:w="1620" w:type="dxa"/>
            <w:vAlign w:val="center"/>
          </w:tcPr>
          <w:p w:rsidR="00D42C95" w:rsidRPr="00D53013" w:rsidRDefault="00923F01" w:rsidP="005A3910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D42C95" w:rsidRPr="00D53013">
              <w:rPr>
                <w:rFonts w:ascii="Arial" w:hAnsi="Arial" w:cs="Arial"/>
                <w:sz w:val="19"/>
                <w:szCs w:val="19"/>
              </w:rPr>
              <w:t>. évi tény</w:t>
            </w:r>
          </w:p>
        </w:tc>
        <w:tc>
          <w:tcPr>
            <w:tcW w:w="1672" w:type="dxa"/>
          </w:tcPr>
          <w:p w:rsidR="00D42C95" w:rsidRPr="00D53013" w:rsidRDefault="00923F01" w:rsidP="005A3910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="00D42C95" w:rsidRPr="00D53013">
              <w:rPr>
                <w:rFonts w:ascii="Arial" w:hAnsi="Arial" w:cs="Arial"/>
                <w:sz w:val="19"/>
                <w:szCs w:val="19"/>
              </w:rPr>
              <w:t>. évi tény</w:t>
            </w:r>
          </w:p>
        </w:tc>
        <w:tc>
          <w:tcPr>
            <w:tcW w:w="1260" w:type="dxa"/>
          </w:tcPr>
          <w:p w:rsidR="00D42C95" w:rsidRPr="00D53013" w:rsidRDefault="00923F01" w:rsidP="005A3910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2009/2008</w:t>
            </w:r>
            <w:r w:rsidR="00D42C95" w:rsidRPr="00D53013">
              <w:rPr>
                <w:rFonts w:ascii="Arial" w:hAnsi="Arial" w:cs="Arial"/>
                <w:sz w:val="19"/>
                <w:szCs w:val="19"/>
              </w:rPr>
              <w:t>%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Egyéni tagdíj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2.001</w:t>
            </w:r>
          </w:p>
        </w:tc>
        <w:tc>
          <w:tcPr>
            <w:tcW w:w="1672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1.923</w:t>
            </w:r>
          </w:p>
        </w:tc>
        <w:tc>
          <w:tcPr>
            <w:tcW w:w="1260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96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Szervezeti tagok tagdíja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3.741</w:t>
            </w:r>
          </w:p>
        </w:tc>
        <w:tc>
          <w:tcPr>
            <w:tcW w:w="1672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3.562</w:t>
            </w:r>
          </w:p>
        </w:tc>
        <w:tc>
          <w:tcPr>
            <w:tcW w:w="1260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95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Működési egyéb bevételek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38.310</w:t>
            </w:r>
          </w:p>
        </w:tc>
        <w:tc>
          <w:tcPr>
            <w:tcW w:w="1672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2.375</w:t>
            </w:r>
          </w:p>
        </w:tc>
        <w:tc>
          <w:tcPr>
            <w:tcW w:w="1260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Rendezvények árbevételei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10.271</w:t>
            </w:r>
          </w:p>
        </w:tc>
        <w:tc>
          <w:tcPr>
            <w:tcW w:w="1672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8.529</w:t>
            </w:r>
          </w:p>
        </w:tc>
        <w:tc>
          <w:tcPr>
            <w:tcW w:w="1260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Közhasznú célra kapott támogatás*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7.315</w:t>
            </w:r>
          </w:p>
        </w:tc>
        <w:tc>
          <w:tcPr>
            <w:tcW w:w="1672" w:type="dxa"/>
          </w:tcPr>
          <w:p w:rsidR="00923F01" w:rsidRPr="00D53013" w:rsidRDefault="00556256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8.236</w:t>
            </w:r>
          </w:p>
        </w:tc>
        <w:tc>
          <w:tcPr>
            <w:tcW w:w="1260" w:type="dxa"/>
          </w:tcPr>
          <w:p w:rsidR="00923F01" w:rsidRPr="00974E3F" w:rsidRDefault="00974E3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4E3F">
              <w:rPr>
                <w:rFonts w:ascii="Arial" w:hAnsi="Arial" w:cs="Arial"/>
                <w:color w:val="000000"/>
                <w:sz w:val="19"/>
                <w:szCs w:val="19"/>
              </w:rPr>
              <w:t>112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Pénzügyi műveletek bevételei (kamat, árfolyambevétel)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1.691</w:t>
            </w:r>
          </w:p>
        </w:tc>
        <w:tc>
          <w:tcPr>
            <w:tcW w:w="1672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1.788</w:t>
            </w:r>
          </w:p>
        </w:tc>
        <w:tc>
          <w:tcPr>
            <w:tcW w:w="1260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106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K+F (megbízásos munkák)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672" w:type="dxa"/>
          </w:tcPr>
          <w:p w:rsidR="00923F01" w:rsidRPr="00D53013" w:rsidRDefault="00AE1E8F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260" w:type="dxa"/>
          </w:tcPr>
          <w:p w:rsidR="00923F01" w:rsidRPr="00D53013" w:rsidRDefault="00923F01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23F01" w:rsidRPr="00D53013" w:rsidRDefault="00923F01" w:rsidP="005A391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3570" w:type="dxa"/>
          </w:tcPr>
          <w:p w:rsidR="00923F01" w:rsidRPr="00D53013" w:rsidRDefault="00923F01" w:rsidP="005A391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Összesen:</w:t>
            </w:r>
          </w:p>
        </w:tc>
        <w:tc>
          <w:tcPr>
            <w:tcW w:w="1620" w:type="dxa"/>
          </w:tcPr>
          <w:p w:rsidR="00923F01" w:rsidRPr="00D53013" w:rsidRDefault="00923F01" w:rsidP="002F36CB">
            <w:pPr>
              <w:tabs>
                <w:tab w:val="right" w:pos="1030"/>
              </w:tabs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63.329</w:t>
            </w:r>
          </w:p>
        </w:tc>
        <w:tc>
          <w:tcPr>
            <w:tcW w:w="1672" w:type="dxa"/>
            <w:vAlign w:val="center"/>
          </w:tcPr>
          <w:p w:rsidR="00923F01" w:rsidRPr="00D53013" w:rsidRDefault="00AE1E8F" w:rsidP="00AE1E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556256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556256">
              <w:rPr>
                <w:rFonts w:ascii="Arial" w:hAnsi="Arial" w:cs="Arial"/>
                <w:sz w:val="19"/>
                <w:szCs w:val="19"/>
              </w:rPr>
              <w:t xml:space="preserve">413 </w:t>
            </w:r>
          </w:p>
        </w:tc>
        <w:tc>
          <w:tcPr>
            <w:tcW w:w="1260" w:type="dxa"/>
          </w:tcPr>
          <w:p w:rsidR="00923F01" w:rsidRPr="00D53013" w:rsidRDefault="00AE1E8F" w:rsidP="005A3910">
            <w:pPr>
              <w:tabs>
                <w:tab w:val="right" w:pos="1030"/>
              </w:tabs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</w:t>
            </w:r>
          </w:p>
        </w:tc>
      </w:tr>
    </w:tbl>
    <w:p w:rsidR="0036020E" w:rsidRPr="00D53013" w:rsidRDefault="00923F01" w:rsidP="005A3910">
      <w:pPr>
        <w:ind w:left="9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  <w:r w:rsidR="0036020E" w:rsidRPr="00D53013">
        <w:rPr>
          <w:rFonts w:ascii="Arial" w:hAnsi="Arial" w:cs="Arial"/>
          <w:sz w:val="19"/>
          <w:szCs w:val="19"/>
        </w:rPr>
        <w:lastRenderedPageBreak/>
        <w:t>Kiadások eFt-ban:</w:t>
      </w:r>
    </w:p>
    <w:tbl>
      <w:tblPr>
        <w:tblW w:w="8722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600"/>
        <w:gridCol w:w="1500"/>
        <w:gridCol w:w="1500"/>
        <w:gridCol w:w="1500"/>
      </w:tblGrid>
      <w:tr w:rsidR="00747770" w:rsidRPr="00D53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gridSpan w:val="2"/>
          </w:tcPr>
          <w:p w:rsidR="00747770" w:rsidRPr="00D53013" w:rsidRDefault="00747770" w:rsidP="005A3910">
            <w:pPr>
              <w:pStyle w:val="Cmsor1"/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Megnevezés</w:t>
            </w:r>
          </w:p>
        </w:tc>
        <w:tc>
          <w:tcPr>
            <w:tcW w:w="1500" w:type="dxa"/>
          </w:tcPr>
          <w:p w:rsidR="00747770" w:rsidRPr="00D53013" w:rsidRDefault="00923F01" w:rsidP="005A3910">
            <w:pPr>
              <w:tabs>
                <w:tab w:val="right" w:pos="1130"/>
              </w:tabs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747770" w:rsidRPr="00D53013">
              <w:rPr>
                <w:rFonts w:ascii="Arial" w:hAnsi="Arial" w:cs="Arial"/>
                <w:sz w:val="19"/>
                <w:szCs w:val="19"/>
              </w:rPr>
              <w:t>. évi tény</w:t>
            </w:r>
          </w:p>
        </w:tc>
        <w:tc>
          <w:tcPr>
            <w:tcW w:w="1500" w:type="dxa"/>
          </w:tcPr>
          <w:p w:rsidR="00747770" w:rsidRPr="00D53013" w:rsidRDefault="00923F01" w:rsidP="005A3910">
            <w:pPr>
              <w:tabs>
                <w:tab w:val="right" w:pos="1130"/>
              </w:tabs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="00747770" w:rsidRPr="00D53013">
              <w:rPr>
                <w:rFonts w:ascii="Arial" w:hAnsi="Arial" w:cs="Arial"/>
                <w:sz w:val="19"/>
                <w:szCs w:val="19"/>
              </w:rPr>
              <w:t>. évi tény</w:t>
            </w:r>
          </w:p>
        </w:tc>
        <w:tc>
          <w:tcPr>
            <w:tcW w:w="1500" w:type="dxa"/>
          </w:tcPr>
          <w:p w:rsidR="00747770" w:rsidRPr="00D53013" w:rsidRDefault="00923F01" w:rsidP="005A3910">
            <w:pPr>
              <w:tabs>
                <w:tab w:val="right" w:pos="1130"/>
              </w:tabs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2009/2008</w:t>
            </w:r>
            <w:r w:rsidR="00747770" w:rsidRPr="00D53013">
              <w:rPr>
                <w:rFonts w:ascii="Arial" w:hAnsi="Arial" w:cs="Arial"/>
                <w:sz w:val="19"/>
                <w:szCs w:val="19"/>
              </w:rPr>
              <w:br/>
              <w:t>%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1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Eszközök, irodaszerek, anyagok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577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485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84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Javítások, karbantartás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318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Külföldi kiküldetés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648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621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96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Nyomda, sokszorosítás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1.628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1.717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105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Posta, telefon, fax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1.398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1.393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Könyvek, kiadványok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244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Szállítás, rakodás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158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Tagsági díj MTESZ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132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132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8/A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Nemzetközi tagdíj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397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259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Hirdetés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124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 xml:space="preserve">Egyéb igénybevett * szolgáltatások 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2.504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1.840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Bankköltség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397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Hatósági díjak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113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Bérköltség + járulékok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6.031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6.059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Pályázati díjak + társ. jut. +megízási díj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798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514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Reprezentációs költség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517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325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Saját gépkocsi használat</w:t>
            </w:r>
          </w:p>
        </w:tc>
        <w:tc>
          <w:tcPr>
            <w:tcW w:w="1500" w:type="dxa"/>
          </w:tcPr>
          <w:p w:rsidR="00923F01" w:rsidRPr="009D4810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D4810">
              <w:rPr>
                <w:rFonts w:ascii="Arial" w:hAnsi="Arial" w:cs="Arial"/>
                <w:color w:val="000000"/>
                <w:sz w:val="19"/>
                <w:szCs w:val="19"/>
              </w:rPr>
              <w:t>409</w:t>
            </w:r>
          </w:p>
        </w:tc>
        <w:tc>
          <w:tcPr>
            <w:tcW w:w="1500" w:type="dxa"/>
          </w:tcPr>
          <w:p w:rsidR="00923F01" w:rsidRPr="009D4810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395</w:t>
            </w:r>
          </w:p>
        </w:tc>
        <w:tc>
          <w:tcPr>
            <w:tcW w:w="1500" w:type="dxa"/>
          </w:tcPr>
          <w:p w:rsidR="00923F01" w:rsidRPr="009D4810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Könyvvizsgálat, könyvviteli szolg.+pü.szolg.+humánpol.sz.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745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895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Étkezési hozzájárulás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144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144</w:t>
            </w:r>
          </w:p>
        </w:tc>
        <w:tc>
          <w:tcPr>
            <w:tcW w:w="1500" w:type="dxa"/>
          </w:tcPr>
          <w:p w:rsidR="00923F01" w:rsidRPr="00D53013" w:rsidRDefault="009416BF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Értékcsökkenési leírás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681</w:t>
            </w:r>
          </w:p>
        </w:tc>
        <w:tc>
          <w:tcPr>
            <w:tcW w:w="1500" w:type="dxa"/>
          </w:tcPr>
          <w:p w:rsidR="00923F01" w:rsidRPr="00D53013" w:rsidRDefault="00F269C6" w:rsidP="0067400E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880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129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1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Területi szervezetek költségei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306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195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pStyle w:val="Cmsor4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Rendezvények kiadásai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9.116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6.676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Egyéb ráfordítások, adók, kult. járulék, árfolyamveszteség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1.656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508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mallCaps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K+F megbízásos munka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23F01" w:rsidRPr="00D53013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923F01" w:rsidRPr="00D53013" w:rsidRDefault="00923F01" w:rsidP="005A39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24.</w:t>
            </w:r>
          </w:p>
        </w:tc>
        <w:tc>
          <w:tcPr>
            <w:tcW w:w="3600" w:type="dxa"/>
          </w:tcPr>
          <w:p w:rsidR="00923F01" w:rsidRPr="00D53013" w:rsidRDefault="00923F01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mallCaps/>
                <w:sz w:val="19"/>
                <w:szCs w:val="19"/>
              </w:rPr>
              <w:t>Összesen</w:t>
            </w:r>
            <w:r w:rsidRPr="00D53013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500" w:type="dxa"/>
          </w:tcPr>
          <w:p w:rsidR="00923F01" w:rsidRPr="00D53013" w:rsidRDefault="00923F01" w:rsidP="008D5ADC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28.634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23.584</w:t>
            </w:r>
          </w:p>
        </w:tc>
        <w:tc>
          <w:tcPr>
            <w:tcW w:w="1500" w:type="dxa"/>
          </w:tcPr>
          <w:p w:rsidR="00923F01" w:rsidRPr="00D53013" w:rsidRDefault="00F269C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82</w:t>
            </w:r>
          </w:p>
        </w:tc>
      </w:tr>
    </w:tbl>
    <w:p w:rsidR="0036020E" w:rsidRPr="00D53013" w:rsidRDefault="0036020E" w:rsidP="005A3910">
      <w:pPr>
        <w:ind w:left="900"/>
        <w:rPr>
          <w:rFonts w:ascii="Arial" w:hAnsi="Arial" w:cs="Arial"/>
          <w:sz w:val="19"/>
          <w:szCs w:val="19"/>
        </w:rPr>
      </w:pPr>
    </w:p>
    <w:p w:rsidR="0036020E" w:rsidRPr="00D53013" w:rsidRDefault="0036020E" w:rsidP="00D53013">
      <w:pPr>
        <w:spacing w:before="120"/>
        <w:ind w:left="363"/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>Célszerinti juttatások kimutatása</w:t>
      </w:r>
      <w:r w:rsidR="00664D62" w:rsidRPr="00D53013">
        <w:rPr>
          <w:rFonts w:ascii="Arial" w:hAnsi="Arial" w:cs="Arial"/>
          <w:color w:val="000000"/>
          <w:sz w:val="19"/>
          <w:szCs w:val="19"/>
        </w:rPr>
        <w:t xml:space="preserve"> (eFt)</w:t>
      </w:r>
    </w:p>
    <w:p w:rsidR="0036020E" w:rsidRPr="00D53013" w:rsidRDefault="0036020E" w:rsidP="005A3910">
      <w:pPr>
        <w:tabs>
          <w:tab w:val="num" w:pos="720"/>
          <w:tab w:val="right" w:pos="8820"/>
        </w:tabs>
        <w:ind w:left="720"/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>Tudományos tevékenység:</w:t>
      </w:r>
    </w:p>
    <w:p w:rsidR="0036020E" w:rsidRPr="00D53013" w:rsidRDefault="0036020E" w:rsidP="005A3910">
      <w:pPr>
        <w:tabs>
          <w:tab w:val="left" w:pos="2160"/>
          <w:tab w:val="right" w:pos="8820"/>
        </w:tabs>
        <w:spacing w:after="120"/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ab/>
        <w:t>Lapkiadásra fordított összeg:</w:t>
      </w:r>
      <w:r w:rsidRPr="00D53013">
        <w:rPr>
          <w:rFonts w:ascii="Arial" w:hAnsi="Arial" w:cs="Arial"/>
          <w:color w:val="000000"/>
          <w:sz w:val="19"/>
          <w:szCs w:val="19"/>
        </w:rPr>
        <w:tab/>
      </w:r>
      <w:r w:rsidR="00664D62" w:rsidRPr="00F269C6">
        <w:rPr>
          <w:rFonts w:ascii="Arial" w:hAnsi="Arial" w:cs="Arial"/>
          <w:sz w:val="19"/>
          <w:szCs w:val="19"/>
        </w:rPr>
        <w:t>2.9</w:t>
      </w:r>
      <w:r w:rsidR="00F269C6" w:rsidRPr="00F269C6">
        <w:rPr>
          <w:rFonts w:ascii="Arial" w:hAnsi="Arial" w:cs="Arial"/>
          <w:sz w:val="19"/>
          <w:szCs w:val="19"/>
        </w:rPr>
        <w:t>10</w:t>
      </w:r>
      <w:r w:rsidRPr="00D53013">
        <w:rPr>
          <w:rFonts w:ascii="Arial" w:hAnsi="Arial" w:cs="Arial"/>
          <w:color w:val="000000"/>
          <w:sz w:val="19"/>
          <w:szCs w:val="19"/>
        </w:rPr>
        <w:t xml:space="preserve"> </w:t>
      </w:r>
      <w:r w:rsidR="00664D62" w:rsidRPr="00D53013">
        <w:rPr>
          <w:rFonts w:ascii="Arial" w:hAnsi="Arial" w:cs="Arial"/>
          <w:color w:val="000000"/>
          <w:sz w:val="19"/>
          <w:szCs w:val="19"/>
        </w:rPr>
        <w:t>e</w:t>
      </w:r>
      <w:r w:rsidRPr="00D53013">
        <w:rPr>
          <w:rFonts w:ascii="Arial" w:hAnsi="Arial" w:cs="Arial"/>
          <w:color w:val="000000"/>
          <w:sz w:val="19"/>
          <w:szCs w:val="19"/>
        </w:rPr>
        <w:t>Ft</w:t>
      </w:r>
    </w:p>
    <w:p w:rsidR="0036020E" w:rsidRPr="00D53013" w:rsidRDefault="0036020E" w:rsidP="005A3910">
      <w:pPr>
        <w:tabs>
          <w:tab w:val="right" w:pos="8820"/>
        </w:tabs>
        <w:spacing w:after="120"/>
        <w:ind w:left="360"/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>Kimutatás a közhasznú célra kapott támogatásokról</w:t>
      </w:r>
    </w:p>
    <w:p w:rsidR="0036020E" w:rsidRPr="00D53013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ab/>
        <w:t>Az adók 1 %-ából származó költségvetési támogatás</w:t>
      </w:r>
      <w:r w:rsidRPr="00D53013">
        <w:rPr>
          <w:rFonts w:ascii="Arial" w:hAnsi="Arial" w:cs="Arial"/>
          <w:color w:val="000000"/>
          <w:sz w:val="19"/>
          <w:szCs w:val="19"/>
        </w:rPr>
        <w:tab/>
      </w:r>
      <w:r w:rsidR="00F269C6" w:rsidRPr="00F269C6">
        <w:rPr>
          <w:rFonts w:ascii="Arial" w:hAnsi="Arial" w:cs="Arial"/>
          <w:sz w:val="19"/>
          <w:szCs w:val="19"/>
        </w:rPr>
        <w:t>680</w:t>
      </w:r>
      <w:r w:rsidR="00664D62" w:rsidRPr="00D53013">
        <w:rPr>
          <w:rFonts w:ascii="Arial" w:hAnsi="Arial" w:cs="Arial"/>
          <w:color w:val="000000"/>
          <w:sz w:val="19"/>
          <w:szCs w:val="19"/>
        </w:rPr>
        <w:t xml:space="preserve"> e</w:t>
      </w:r>
      <w:r w:rsidRPr="00D53013">
        <w:rPr>
          <w:rFonts w:ascii="Arial" w:hAnsi="Arial" w:cs="Arial"/>
          <w:color w:val="000000"/>
          <w:sz w:val="19"/>
          <w:szCs w:val="19"/>
        </w:rPr>
        <w:t>Ft</w:t>
      </w:r>
    </w:p>
    <w:p w:rsidR="0036020E" w:rsidRPr="00D53013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ab/>
        <w:t>Központi költségvetési szervtől kapott támogatás</w:t>
      </w:r>
      <w:r w:rsidRPr="00D53013">
        <w:rPr>
          <w:rFonts w:ascii="Arial" w:hAnsi="Arial" w:cs="Arial"/>
          <w:color w:val="000000"/>
          <w:sz w:val="19"/>
          <w:szCs w:val="19"/>
        </w:rPr>
        <w:tab/>
      </w:r>
      <w:r w:rsidR="0067400E" w:rsidRPr="00D53013">
        <w:rPr>
          <w:rFonts w:ascii="Arial" w:hAnsi="Arial" w:cs="Arial"/>
          <w:color w:val="000000"/>
          <w:sz w:val="19"/>
          <w:szCs w:val="19"/>
        </w:rPr>
        <w:t>0</w:t>
      </w:r>
      <w:r w:rsidR="00664D62" w:rsidRPr="00D53013">
        <w:rPr>
          <w:rFonts w:ascii="Arial" w:hAnsi="Arial" w:cs="Arial"/>
          <w:color w:val="000000"/>
          <w:sz w:val="19"/>
          <w:szCs w:val="19"/>
        </w:rPr>
        <w:t xml:space="preserve"> e</w:t>
      </w:r>
      <w:r w:rsidRPr="00D53013">
        <w:rPr>
          <w:rFonts w:ascii="Arial" w:hAnsi="Arial" w:cs="Arial"/>
          <w:color w:val="000000"/>
          <w:sz w:val="19"/>
          <w:szCs w:val="19"/>
        </w:rPr>
        <w:t>Ft</w:t>
      </w:r>
    </w:p>
    <w:p w:rsidR="0036020E" w:rsidRPr="00F269C6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ab/>
      </w:r>
      <w:r w:rsidRPr="00F269C6">
        <w:rPr>
          <w:rFonts w:ascii="Arial" w:hAnsi="Arial" w:cs="Arial"/>
          <w:sz w:val="19"/>
          <w:szCs w:val="19"/>
        </w:rPr>
        <w:t>Elkülönített állami pénzalaptól</w:t>
      </w:r>
      <w:r w:rsidRPr="00F269C6">
        <w:rPr>
          <w:rFonts w:ascii="Arial" w:hAnsi="Arial" w:cs="Arial"/>
          <w:sz w:val="19"/>
          <w:szCs w:val="19"/>
        </w:rPr>
        <w:tab/>
      </w:r>
      <w:r w:rsidR="00F269C6" w:rsidRPr="00F269C6">
        <w:rPr>
          <w:rFonts w:ascii="Arial" w:hAnsi="Arial" w:cs="Arial"/>
          <w:sz w:val="19"/>
          <w:szCs w:val="19"/>
        </w:rPr>
        <w:t>2.293</w:t>
      </w:r>
      <w:r w:rsidR="00664D62" w:rsidRPr="00F269C6">
        <w:rPr>
          <w:rFonts w:ascii="Arial" w:hAnsi="Arial" w:cs="Arial"/>
          <w:sz w:val="19"/>
          <w:szCs w:val="19"/>
        </w:rPr>
        <w:t xml:space="preserve"> e</w:t>
      </w:r>
      <w:r w:rsidRPr="00F269C6">
        <w:rPr>
          <w:rFonts w:ascii="Arial" w:hAnsi="Arial" w:cs="Arial"/>
          <w:sz w:val="19"/>
          <w:szCs w:val="19"/>
        </w:rPr>
        <w:t>Ft</w:t>
      </w:r>
    </w:p>
    <w:p w:rsidR="0036020E" w:rsidRPr="00F269C6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sz w:val="19"/>
          <w:szCs w:val="19"/>
        </w:rPr>
      </w:pPr>
      <w:r w:rsidRPr="00F269C6">
        <w:rPr>
          <w:rFonts w:ascii="Arial" w:hAnsi="Arial" w:cs="Arial"/>
          <w:sz w:val="19"/>
          <w:szCs w:val="19"/>
        </w:rPr>
        <w:tab/>
        <w:t>Egyéb jogi személyektől</w:t>
      </w:r>
      <w:r w:rsidRPr="00F269C6">
        <w:rPr>
          <w:rFonts w:ascii="Arial" w:hAnsi="Arial" w:cs="Arial"/>
          <w:sz w:val="19"/>
          <w:szCs w:val="19"/>
        </w:rPr>
        <w:tab/>
      </w:r>
      <w:r w:rsidR="00556256">
        <w:rPr>
          <w:rFonts w:ascii="Arial" w:hAnsi="Arial" w:cs="Arial"/>
          <w:sz w:val="19"/>
          <w:szCs w:val="19"/>
        </w:rPr>
        <w:t>5.263</w:t>
      </w:r>
      <w:r w:rsidR="00664D62" w:rsidRPr="00F269C6">
        <w:rPr>
          <w:rFonts w:ascii="Arial" w:hAnsi="Arial" w:cs="Arial"/>
          <w:sz w:val="19"/>
          <w:szCs w:val="19"/>
        </w:rPr>
        <w:t xml:space="preserve"> e</w:t>
      </w:r>
      <w:r w:rsidRPr="00F269C6">
        <w:rPr>
          <w:rFonts w:ascii="Arial" w:hAnsi="Arial" w:cs="Arial"/>
          <w:sz w:val="19"/>
          <w:szCs w:val="19"/>
        </w:rPr>
        <w:t>Ft</w:t>
      </w:r>
    </w:p>
    <w:p w:rsidR="0036020E" w:rsidRPr="00F269C6" w:rsidRDefault="0036020E" w:rsidP="005A3910">
      <w:pPr>
        <w:tabs>
          <w:tab w:val="left" w:pos="1980"/>
          <w:tab w:val="right" w:pos="8820"/>
        </w:tabs>
        <w:spacing w:after="120"/>
        <w:ind w:left="539"/>
        <w:jc w:val="both"/>
        <w:rPr>
          <w:rFonts w:ascii="Arial" w:hAnsi="Arial" w:cs="Arial"/>
          <w:sz w:val="19"/>
          <w:szCs w:val="19"/>
        </w:rPr>
      </w:pPr>
      <w:r w:rsidRPr="00F269C6">
        <w:rPr>
          <w:rFonts w:ascii="Arial" w:hAnsi="Arial" w:cs="Arial"/>
          <w:sz w:val="19"/>
          <w:szCs w:val="19"/>
        </w:rPr>
        <w:tab/>
        <w:t xml:space="preserve">Magánszemélyektől </w:t>
      </w:r>
      <w:r w:rsidRPr="00F269C6">
        <w:rPr>
          <w:rFonts w:ascii="Arial" w:hAnsi="Arial" w:cs="Arial"/>
          <w:sz w:val="19"/>
          <w:szCs w:val="19"/>
        </w:rPr>
        <w:tab/>
      </w:r>
      <w:r w:rsidR="00F269C6" w:rsidRPr="00F269C6">
        <w:rPr>
          <w:rFonts w:ascii="Arial" w:hAnsi="Arial" w:cs="Arial"/>
          <w:sz w:val="19"/>
          <w:szCs w:val="19"/>
        </w:rPr>
        <w:t>0</w:t>
      </w:r>
      <w:r w:rsidR="00664D62" w:rsidRPr="00F269C6">
        <w:rPr>
          <w:rFonts w:ascii="Arial" w:hAnsi="Arial" w:cs="Arial"/>
          <w:sz w:val="19"/>
          <w:szCs w:val="19"/>
        </w:rPr>
        <w:t xml:space="preserve"> e</w:t>
      </w:r>
      <w:r w:rsidRPr="00F269C6">
        <w:rPr>
          <w:rFonts w:ascii="Arial" w:hAnsi="Arial" w:cs="Arial"/>
          <w:sz w:val="19"/>
          <w:szCs w:val="19"/>
        </w:rPr>
        <w:t>Ft</w:t>
      </w:r>
    </w:p>
    <w:p w:rsidR="00747770" w:rsidRPr="00D53013" w:rsidRDefault="0036020E" w:rsidP="00BC049A">
      <w:pPr>
        <w:tabs>
          <w:tab w:val="left" w:pos="1980"/>
          <w:tab w:val="right" w:pos="8820"/>
        </w:tabs>
        <w:ind w:firstLine="12"/>
        <w:rPr>
          <w:rFonts w:ascii="Arial" w:hAnsi="Arial" w:cs="Arial"/>
          <w:color w:val="00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>A támogatást támogatóink mindegyikétől a Társulat Alapszabályában rögzített tevékenységének működési költségeihez való hozzájárulásként kaptuk. Ezen belül egyes esetekben m</w:t>
      </w:r>
      <w:r w:rsidR="00BC049A" w:rsidRPr="00D53013">
        <w:rPr>
          <w:rFonts w:ascii="Arial" w:hAnsi="Arial" w:cs="Arial"/>
          <w:color w:val="000000"/>
          <w:sz w:val="19"/>
          <w:szCs w:val="19"/>
        </w:rPr>
        <w:t>eghatározott cél megjelölésével</w:t>
      </w:r>
      <w:r w:rsidR="00923F01">
        <w:rPr>
          <w:rFonts w:ascii="Arial" w:hAnsi="Arial" w:cs="Arial"/>
          <w:color w:val="000000"/>
          <w:sz w:val="19"/>
          <w:szCs w:val="19"/>
        </w:rPr>
        <w:t>.</w:t>
      </w:r>
    </w:p>
    <w:p w:rsidR="0036020E" w:rsidRPr="00D53013" w:rsidRDefault="00B81087" w:rsidP="005A3910">
      <w:pPr>
        <w:tabs>
          <w:tab w:val="left" w:pos="1980"/>
          <w:tab w:val="right" w:pos="8820"/>
        </w:tabs>
        <w:spacing w:after="120"/>
        <w:ind w:firstLine="11"/>
        <w:rPr>
          <w:rFonts w:ascii="Arial" w:hAnsi="Arial" w:cs="Arial"/>
          <w:color w:val="FF0000"/>
          <w:sz w:val="19"/>
          <w:szCs w:val="19"/>
        </w:rPr>
      </w:pPr>
      <w:r w:rsidRPr="00D53013">
        <w:rPr>
          <w:rFonts w:ascii="Arial" w:hAnsi="Arial" w:cs="Arial"/>
          <w:color w:val="000000"/>
          <w:sz w:val="19"/>
          <w:szCs w:val="19"/>
        </w:rPr>
        <w:tab/>
      </w:r>
    </w:p>
    <w:p w:rsidR="0036020E" w:rsidRPr="00D53013" w:rsidRDefault="0036020E" w:rsidP="005A3910">
      <w:pPr>
        <w:ind w:left="360" w:hanging="36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3.</w:t>
      </w:r>
      <w:r w:rsidRPr="00D53013">
        <w:rPr>
          <w:rFonts w:ascii="Arial" w:hAnsi="Arial" w:cs="Arial"/>
          <w:sz w:val="19"/>
          <w:szCs w:val="19"/>
        </w:rPr>
        <w:tab/>
        <w:t>A közhasznú szervezet vezető tisztségviselőinek nyújtott juttatások:</w:t>
      </w:r>
    </w:p>
    <w:p w:rsidR="0036020E" w:rsidRPr="00D53013" w:rsidRDefault="0036020E" w:rsidP="005A3910">
      <w:pPr>
        <w:spacing w:after="120"/>
        <w:ind w:left="360"/>
        <w:jc w:val="both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 Magyarhoni Földtani Társ</w:t>
      </w:r>
      <w:r w:rsidR="00B84832">
        <w:rPr>
          <w:rFonts w:ascii="Arial" w:hAnsi="Arial" w:cs="Arial"/>
          <w:sz w:val="19"/>
          <w:szCs w:val="19"/>
        </w:rPr>
        <w:t>ulat vezető tisztségviselői 2009</w:t>
      </w:r>
      <w:r w:rsidRPr="00D53013">
        <w:rPr>
          <w:rFonts w:ascii="Arial" w:hAnsi="Arial" w:cs="Arial"/>
          <w:sz w:val="19"/>
          <w:szCs w:val="19"/>
        </w:rPr>
        <w:t>. évben célszerinti juttatásban nem részesültek.</w:t>
      </w:r>
    </w:p>
    <w:p w:rsidR="0036020E" w:rsidRDefault="0036020E" w:rsidP="005A3910">
      <w:pPr>
        <w:ind w:left="360" w:hanging="36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4.</w:t>
      </w:r>
      <w:r w:rsidRPr="00D53013">
        <w:rPr>
          <w:rFonts w:ascii="Arial" w:hAnsi="Arial" w:cs="Arial"/>
          <w:sz w:val="19"/>
          <w:szCs w:val="19"/>
        </w:rPr>
        <w:tab/>
        <w:t>Beszámoló a közhasznú tevékenységről:</w:t>
      </w:r>
    </w:p>
    <w:p w:rsidR="0051508D" w:rsidRPr="00D53013" w:rsidRDefault="0051508D" w:rsidP="005A3910">
      <w:pPr>
        <w:ind w:left="360" w:hanging="360"/>
        <w:rPr>
          <w:rFonts w:ascii="Arial" w:hAnsi="Arial" w:cs="Arial"/>
          <w:sz w:val="19"/>
          <w:szCs w:val="19"/>
        </w:rPr>
      </w:pPr>
    </w:p>
    <w:p w:rsidR="0036020E" w:rsidRPr="00562D3C" w:rsidRDefault="0036020E" w:rsidP="005A3910">
      <w:pPr>
        <w:numPr>
          <w:ilvl w:val="0"/>
          <w:numId w:val="3"/>
        </w:numPr>
        <w:tabs>
          <w:tab w:val="clear" w:pos="1440"/>
          <w:tab w:val="left" w:pos="1080"/>
        </w:tabs>
        <w:ind w:left="1080" w:hanging="720"/>
        <w:rPr>
          <w:rFonts w:ascii="Arial" w:hAnsi="Arial" w:cs="Arial"/>
          <w:b/>
          <w:bCs/>
          <w:sz w:val="19"/>
          <w:szCs w:val="19"/>
        </w:rPr>
      </w:pPr>
      <w:r w:rsidRPr="00562D3C">
        <w:rPr>
          <w:rFonts w:ascii="Arial" w:hAnsi="Arial" w:cs="Arial"/>
          <w:b/>
          <w:bCs/>
          <w:caps/>
          <w:sz w:val="19"/>
          <w:szCs w:val="19"/>
        </w:rPr>
        <w:t>Tudományos tevékenység, kutatás</w:t>
      </w:r>
      <w:r w:rsidRPr="00562D3C">
        <w:rPr>
          <w:rFonts w:ascii="Arial" w:hAnsi="Arial" w:cs="Arial"/>
          <w:b/>
          <w:bCs/>
          <w:sz w:val="19"/>
          <w:szCs w:val="19"/>
        </w:rPr>
        <w:t xml:space="preserve"> (3)</w:t>
      </w:r>
    </w:p>
    <w:p w:rsidR="0036020E" w:rsidRPr="00D53013" w:rsidRDefault="0036020E" w:rsidP="005A3910">
      <w:pPr>
        <w:pStyle w:val="Szvegtrzsbehzssal3"/>
        <w:ind w:left="360"/>
        <w:rPr>
          <w:sz w:val="19"/>
          <w:szCs w:val="19"/>
        </w:rPr>
      </w:pPr>
      <w:r w:rsidRPr="00D53013">
        <w:rPr>
          <w:sz w:val="19"/>
          <w:szCs w:val="19"/>
        </w:rPr>
        <w:t>A Társulat alaptevékenysége, hogy a földtan területén az új kutatási eredmények bemutatása érdekében szaküléseket, vitaüléseket, konferenciákat szervez, szakosztályokat, területi szervezeteket működtet. Ezeket a programokat a kéthavonta megjelenő Hírlevelünk</w:t>
      </w:r>
      <w:r w:rsidR="00BE0B62" w:rsidRPr="00D53013">
        <w:rPr>
          <w:sz w:val="19"/>
          <w:szCs w:val="19"/>
        </w:rPr>
        <w:t>ben</w:t>
      </w:r>
      <w:r w:rsidR="003E392E">
        <w:rPr>
          <w:sz w:val="19"/>
          <w:szCs w:val="19"/>
        </w:rPr>
        <w:t xml:space="preserve"> és</w:t>
      </w:r>
      <w:r w:rsidRPr="00D53013">
        <w:rPr>
          <w:sz w:val="19"/>
          <w:szCs w:val="19"/>
        </w:rPr>
        <w:t xml:space="preserve"> honlapunkon</w:t>
      </w:r>
      <w:r w:rsidR="00747770" w:rsidRPr="00D53013">
        <w:rPr>
          <w:sz w:val="19"/>
          <w:szCs w:val="19"/>
        </w:rPr>
        <w:t xml:space="preserve"> </w:t>
      </w:r>
      <w:r w:rsidR="003E392E">
        <w:rPr>
          <w:sz w:val="19"/>
          <w:szCs w:val="19"/>
        </w:rPr>
        <w:t>(</w:t>
      </w:r>
      <w:r w:rsidR="00747770" w:rsidRPr="00D53013">
        <w:rPr>
          <w:sz w:val="19"/>
          <w:szCs w:val="19"/>
        </w:rPr>
        <w:t>www.foldtan.hu</w:t>
      </w:r>
      <w:r w:rsidR="003E392E">
        <w:rPr>
          <w:sz w:val="19"/>
          <w:szCs w:val="19"/>
        </w:rPr>
        <w:t>)</w:t>
      </w:r>
      <w:r w:rsidRPr="00D53013">
        <w:rPr>
          <w:sz w:val="19"/>
          <w:szCs w:val="19"/>
        </w:rPr>
        <w:t xml:space="preserve"> folyamatosan tesszük közzé.</w:t>
      </w:r>
    </w:p>
    <w:p w:rsidR="008E2A76" w:rsidRPr="00D53013" w:rsidRDefault="00B56C16" w:rsidP="005A3910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6020E" w:rsidRPr="00D53013" w:rsidRDefault="00D53013" w:rsidP="005A3910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</w:t>
      </w:r>
      <w:r w:rsidR="0036020E" w:rsidRPr="00D53013">
        <w:rPr>
          <w:rFonts w:ascii="Arial" w:hAnsi="Arial" w:cs="Arial"/>
          <w:sz w:val="19"/>
          <w:szCs w:val="19"/>
        </w:rPr>
        <w:t xml:space="preserve">iemelés a </w:t>
      </w:r>
      <w:r w:rsidR="00023176">
        <w:rPr>
          <w:rFonts w:ascii="Arial" w:hAnsi="Arial" w:cs="Arial"/>
          <w:sz w:val="19"/>
          <w:szCs w:val="19"/>
        </w:rPr>
        <w:t>2009</w:t>
      </w:r>
      <w:r w:rsidR="0036020E" w:rsidRPr="00D53013">
        <w:rPr>
          <w:rFonts w:ascii="Arial" w:hAnsi="Arial" w:cs="Arial"/>
          <w:sz w:val="19"/>
          <w:szCs w:val="19"/>
        </w:rPr>
        <w:t>. évi nagyrendezvényekből:</w:t>
      </w: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3420"/>
      </w:tblGrid>
      <w:tr w:rsidR="0036020E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36020E" w:rsidRPr="00D53013" w:rsidRDefault="0036020E" w:rsidP="00B56C16">
            <w:pPr>
              <w:tabs>
                <w:tab w:val="left" w:pos="110"/>
                <w:tab w:val="left" w:pos="1620"/>
              </w:tabs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 xml:space="preserve">Január </w:t>
            </w:r>
            <w:r w:rsidR="00242797" w:rsidRPr="00D53013">
              <w:rPr>
                <w:rFonts w:ascii="Arial" w:hAnsi="Arial" w:cs="Arial"/>
                <w:sz w:val="19"/>
                <w:szCs w:val="19"/>
              </w:rPr>
              <w:t>1</w:t>
            </w:r>
            <w:r w:rsidR="00D0468B">
              <w:rPr>
                <w:rFonts w:ascii="Arial" w:hAnsi="Arial" w:cs="Arial"/>
                <w:sz w:val="19"/>
                <w:szCs w:val="19"/>
              </w:rPr>
              <w:t>6</w:t>
            </w:r>
            <w:r w:rsidR="00242797" w:rsidRPr="00D53013">
              <w:rPr>
                <w:rFonts w:ascii="Arial" w:hAnsi="Arial" w:cs="Arial"/>
                <w:sz w:val="19"/>
                <w:szCs w:val="19"/>
              </w:rPr>
              <w:t>–</w:t>
            </w:r>
            <w:r w:rsidR="00BC049A" w:rsidRPr="00D53013">
              <w:rPr>
                <w:rFonts w:ascii="Arial" w:hAnsi="Arial" w:cs="Arial"/>
                <w:sz w:val="19"/>
                <w:szCs w:val="19"/>
              </w:rPr>
              <w:t>1</w:t>
            </w:r>
            <w:r w:rsidR="00D0468B">
              <w:rPr>
                <w:rFonts w:ascii="Arial" w:hAnsi="Arial" w:cs="Arial"/>
                <w:sz w:val="19"/>
                <w:szCs w:val="19"/>
              </w:rPr>
              <w:t>7</w:t>
            </w:r>
            <w:r w:rsidRPr="00D53013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36020E" w:rsidRPr="00D53013" w:rsidRDefault="00D0468B" w:rsidP="00B56C1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BC049A" w:rsidRPr="00D53013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091BAE" w:rsidRPr="00D53013">
              <w:rPr>
                <w:rFonts w:ascii="Arial" w:hAnsi="Arial" w:cs="Arial"/>
                <w:sz w:val="19"/>
                <w:szCs w:val="19"/>
              </w:rPr>
              <w:t>Téli Ásványtudományi Iskola</w:t>
            </w:r>
            <w:r w:rsidR="00242797" w:rsidRPr="00D5301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36020E" w:rsidRPr="00D53013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 xml:space="preserve">MTA – MFT Ásványtan-Geokémiai szakosztály </w:t>
            </w:r>
          </w:p>
        </w:tc>
      </w:tr>
      <w:tr w:rsidR="00BC049A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BC049A" w:rsidRPr="00D53013" w:rsidRDefault="00D0468B" w:rsidP="00B56C16">
            <w:pPr>
              <w:tabs>
                <w:tab w:val="left" w:pos="110"/>
                <w:tab w:val="left" w:pos="162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Március 6.</w:t>
            </w:r>
          </w:p>
        </w:tc>
        <w:tc>
          <w:tcPr>
            <w:tcW w:w="3420" w:type="dxa"/>
            <w:vAlign w:val="center"/>
          </w:tcPr>
          <w:p w:rsidR="00BC049A" w:rsidRPr="00D53013" w:rsidRDefault="00023176" w:rsidP="00B56C1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Új felfedezések küszöbén Rudabánya</w:t>
            </w:r>
          </w:p>
        </w:tc>
        <w:tc>
          <w:tcPr>
            <w:tcW w:w="3420" w:type="dxa"/>
          </w:tcPr>
          <w:p w:rsidR="00BC049A" w:rsidRPr="00D53013" w:rsidRDefault="00023176" w:rsidP="005A39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MTA </w:t>
            </w:r>
            <w:r w:rsidRPr="00D53013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ME</w:t>
            </w:r>
            <w:r w:rsidRPr="00D53013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MFT Észak-magyarországi Területi szervezet</w:t>
            </w:r>
          </w:p>
        </w:tc>
      </w:tr>
      <w:tr w:rsidR="00BC049A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BC049A" w:rsidRPr="00023176" w:rsidRDefault="00023176" w:rsidP="00B56C16">
            <w:pPr>
              <w:tabs>
                <w:tab w:val="left" w:pos="110"/>
                <w:tab w:val="left" w:pos="162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Március 19–20.</w:t>
            </w:r>
          </w:p>
        </w:tc>
        <w:tc>
          <w:tcPr>
            <w:tcW w:w="3420" w:type="dxa"/>
            <w:vAlign w:val="center"/>
          </w:tcPr>
          <w:p w:rsidR="00BC049A" w:rsidRPr="0002317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V. Kisteleki termál konferencia „Fórum a geotermiáért”</w:t>
            </w:r>
            <w:r w:rsidR="00BC049A"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BC049A" w:rsidRPr="00023176" w:rsidRDefault="003E392E" w:rsidP="0002317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Magyar Termálenergia Társaság</w:t>
            </w: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MFT </w:t>
            </w:r>
            <w:r w:rsidR="00BC049A" w:rsidRPr="00023176">
              <w:rPr>
                <w:rFonts w:ascii="Arial" w:hAnsi="Arial" w:cs="Arial"/>
                <w:color w:val="000000"/>
                <w:sz w:val="19"/>
                <w:szCs w:val="19"/>
              </w:rPr>
              <w:t>Alföldi Területi Szervezet</w:t>
            </w: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023176" w:rsidRDefault="00023176" w:rsidP="00B56C16">
            <w:pPr>
              <w:tabs>
                <w:tab w:val="left" w:pos="110"/>
                <w:tab w:val="left" w:pos="162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Március 26</w:t>
            </w: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420" w:type="dxa"/>
            <w:vAlign w:val="center"/>
          </w:tcPr>
          <w:p w:rsidR="00023176" w:rsidRPr="0002317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Fruska Gorai terepbejárás</w:t>
            </w:r>
          </w:p>
        </w:tc>
        <w:tc>
          <w:tcPr>
            <w:tcW w:w="3420" w:type="dxa"/>
          </w:tcPr>
          <w:p w:rsidR="00023176" w:rsidRPr="00023176" w:rsidRDefault="00023176" w:rsidP="0002317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Általános Földtani Szakosztály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53013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Budapesti Területi Szervezet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53013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HUNTEK szakcsoport</w:t>
            </w:r>
          </w:p>
        </w:tc>
      </w:tr>
      <w:tr w:rsidR="0036020E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36020E" w:rsidRPr="00023176" w:rsidRDefault="0036020E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Március </w:t>
            </w:r>
            <w:r w:rsidR="00023176" w:rsidRPr="00023176">
              <w:rPr>
                <w:rFonts w:ascii="Arial" w:hAnsi="Arial" w:cs="Arial"/>
                <w:color w:val="000000"/>
                <w:sz w:val="19"/>
                <w:szCs w:val="19"/>
              </w:rPr>
              <w:t>27</w:t>
            </w:r>
            <w:r w:rsidR="00BC049A" w:rsidRPr="00023176">
              <w:rPr>
                <w:rFonts w:ascii="Arial" w:hAnsi="Arial" w:cs="Arial"/>
                <w:color w:val="000000"/>
                <w:sz w:val="19"/>
                <w:szCs w:val="19"/>
              </w:rPr>
              <w:t>–2</w:t>
            </w:r>
            <w:r w:rsidR="00023176" w:rsidRPr="00023176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="00D53013" w:rsidRPr="0002317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36020E" w:rsidRPr="00023176" w:rsidRDefault="0036020E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Ifjú Szakemberek Ankétja </w:t>
            </w:r>
          </w:p>
        </w:tc>
        <w:tc>
          <w:tcPr>
            <w:tcW w:w="3420" w:type="dxa"/>
          </w:tcPr>
          <w:p w:rsidR="0036020E" w:rsidRPr="00023176" w:rsidRDefault="0036020E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MGE </w:t>
            </w:r>
            <w:r w:rsidR="00242797" w:rsidRPr="00023176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 MFT</w:t>
            </w:r>
          </w:p>
        </w:tc>
      </w:tr>
      <w:tr w:rsidR="0036020E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36020E" w:rsidRPr="0002317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Április 28</w:t>
            </w:r>
            <w:r w:rsidR="0036020E" w:rsidRPr="0002317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36020E" w:rsidRPr="0002317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V</w:t>
            </w:r>
            <w:r w:rsidR="00E40350" w:rsidRPr="0002317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9D4810"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36020E" w:rsidRPr="00023176">
              <w:rPr>
                <w:rFonts w:ascii="Arial" w:hAnsi="Arial" w:cs="Arial"/>
                <w:color w:val="000000"/>
                <w:sz w:val="19"/>
                <w:szCs w:val="19"/>
              </w:rPr>
              <w:t>Szent György napi bauxit-találkozó</w:t>
            </w:r>
          </w:p>
        </w:tc>
        <w:tc>
          <w:tcPr>
            <w:tcW w:w="3420" w:type="dxa"/>
          </w:tcPr>
          <w:p w:rsidR="0036020E" w:rsidRPr="00023176" w:rsidRDefault="0036020E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Tudománytörténeti Szakosztály</w:t>
            </w:r>
            <w:r w:rsidR="00242797"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 –</w:t>
            </w:r>
            <w:r w:rsidR="009D4810"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242797" w:rsidRPr="00023176">
              <w:rPr>
                <w:rFonts w:ascii="Arial" w:hAnsi="Arial" w:cs="Arial"/>
                <w:color w:val="000000"/>
                <w:sz w:val="19"/>
                <w:szCs w:val="19"/>
              </w:rPr>
              <w:t>Magyar Alumíniumipari Múzeum</w:t>
            </w:r>
          </w:p>
        </w:tc>
      </w:tr>
      <w:tr w:rsidR="00307A71" w:rsidRPr="003E392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307A71" w:rsidRPr="003E392E" w:rsidRDefault="00307A71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Május 5.</w:t>
            </w:r>
          </w:p>
        </w:tc>
        <w:tc>
          <w:tcPr>
            <w:tcW w:w="3420" w:type="dxa"/>
            <w:vAlign w:val="center"/>
          </w:tcPr>
          <w:p w:rsidR="00307A71" w:rsidRPr="003E392E" w:rsidRDefault="003E392E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Tudományos konferencia a geoturizmus témakörében</w:t>
            </w:r>
            <w:r w:rsidR="00307A71" w:rsidRPr="003E392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307A71" w:rsidRPr="003E392E" w:rsidRDefault="00562D3C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MFT – Diósgyőrért Közhasznú alapítvány</w:t>
            </w:r>
            <w:r w:rsidR="003E392E" w:rsidRPr="003E392E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</w:t>
            </w: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Miskolci Egyetem</w:t>
            </w:r>
            <w:r w:rsidR="003E392E" w:rsidRPr="003E392E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Miskolc város önkormányzata</w:t>
            </w:r>
          </w:p>
        </w:tc>
      </w:tr>
      <w:tr w:rsidR="00242797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42797" w:rsidRPr="006356DF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Május 14</w:t>
            </w:r>
            <w:r w:rsidR="00E40350" w:rsidRPr="006356DF">
              <w:rPr>
                <w:rFonts w:ascii="Arial" w:hAnsi="Arial" w:cs="Arial"/>
                <w:color w:val="000000"/>
                <w:sz w:val="19"/>
                <w:szCs w:val="19"/>
              </w:rPr>
              <w:t>–1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="00E40350" w:rsidRPr="006356D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242797" w:rsidRPr="006356DF" w:rsidRDefault="006356DF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Terepbejárás a középhegységben</w:t>
            </w:r>
          </w:p>
        </w:tc>
        <w:tc>
          <w:tcPr>
            <w:tcW w:w="3420" w:type="dxa"/>
          </w:tcPr>
          <w:p w:rsidR="00242797" w:rsidRPr="006356DF" w:rsidRDefault="00C05C91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MTA X. osztály Szedimentológiai Bizottság, MFT Általános Földtani Szakosztály </w:t>
            </w: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02317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Május 21–23.</w:t>
            </w:r>
          </w:p>
        </w:tc>
        <w:tc>
          <w:tcPr>
            <w:tcW w:w="3420" w:type="dxa"/>
            <w:vAlign w:val="center"/>
          </w:tcPr>
          <w:p w:rsidR="00023176" w:rsidRPr="0002317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XIII. Geomatematikai Ankét és Horvát-Magyar geomatematikai Konferencia</w:t>
            </w:r>
          </w:p>
        </w:tc>
        <w:tc>
          <w:tcPr>
            <w:tcW w:w="3420" w:type="dxa"/>
          </w:tcPr>
          <w:p w:rsidR="00023176" w:rsidRPr="00023176" w:rsidRDefault="00023176" w:rsidP="0080153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Geomatematikai és Számítástechnikai Szakosztály</w:t>
            </w:r>
          </w:p>
        </w:tc>
      </w:tr>
      <w:tr w:rsidR="003E392E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3E392E" w:rsidRPr="00023176" w:rsidRDefault="003E392E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Május 28. </w:t>
            </w:r>
          </w:p>
        </w:tc>
        <w:tc>
          <w:tcPr>
            <w:tcW w:w="3420" w:type="dxa"/>
            <w:vAlign w:val="center"/>
          </w:tcPr>
          <w:p w:rsidR="003E392E" w:rsidRPr="00023176" w:rsidRDefault="003E392E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Nemzetközi geotermikus konferencia</w:t>
            </w:r>
          </w:p>
        </w:tc>
        <w:tc>
          <w:tcPr>
            <w:tcW w:w="3420" w:type="dxa"/>
          </w:tcPr>
          <w:p w:rsidR="003E392E" w:rsidRPr="00023176" w:rsidRDefault="003E392E" w:rsidP="0080153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MFT </w:t>
            </w: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Alföldi Területi Szervezet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Geotermikus Koordinációs és Innovációs Alapítvány</w:t>
            </w: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02317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Május 28–30.</w:t>
            </w:r>
          </w:p>
        </w:tc>
        <w:tc>
          <w:tcPr>
            <w:tcW w:w="3420" w:type="dxa"/>
            <w:vAlign w:val="center"/>
          </w:tcPr>
          <w:p w:rsidR="00023176" w:rsidRPr="0002317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12. Magyar Őslénytani Vándorgyűlés</w:t>
            </w:r>
          </w:p>
        </w:tc>
        <w:tc>
          <w:tcPr>
            <w:tcW w:w="3420" w:type="dxa"/>
          </w:tcPr>
          <w:p w:rsidR="00023176" w:rsidRPr="00023176" w:rsidRDefault="0002317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Őslénytani-Rétegtani Szakosztály</w:t>
            </w:r>
          </w:p>
          <w:p w:rsidR="00023176" w:rsidRPr="00023176" w:rsidRDefault="0002317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023176" w:rsidRDefault="003E392E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Június 4. </w:t>
            </w:r>
          </w:p>
        </w:tc>
        <w:tc>
          <w:tcPr>
            <w:tcW w:w="3420" w:type="dxa"/>
            <w:vAlign w:val="center"/>
          </w:tcPr>
          <w:p w:rsidR="00023176" w:rsidRPr="00023176" w:rsidRDefault="003E392E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VI. Díszítőkő konferencia</w:t>
            </w:r>
          </w:p>
        </w:tc>
        <w:tc>
          <w:tcPr>
            <w:tcW w:w="3420" w:type="dxa"/>
          </w:tcPr>
          <w:p w:rsidR="00023176" w:rsidRPr="00023176" w:rsidRDefault="003E392E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SZTE 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Magyar Kőszövetség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MFT</w:t>
            </w:r>
          </w:p>
        </w:tc>
      </w:tr>
      <w:tr w:rsidR="003E392E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3E392E" w:rsidRDefault="003E392E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Június 8. </w:t>
            </w:r>
          </w:p>
        </w:tc>
        <w:tc>
          <w:tcPr>
            <w:tcW w:w="3420" w:type="dxa"/>
            <w:vAlign w:val="center"/>
          </w:tcPr>
          <w:p w:rsidR="003E392E" w:rsidRDefault="003E392E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Agyagok a Föld jelenében</w:t>
            </w:r>
          </w:p>
        </w:tc>
        <w:tc>
          <w:tcPr>
            <w:tcW w:w="3420" w:type="dxa"/>
          </w:tcPr>
          <w:p w:rsidR="003E392E" w:rsidRDefault="008169F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Agyagásványtani Szakosztály</w:t>
            </w: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6356DF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Június </w:t>
            </w:r>
            <w:r w:rsidR="006356DF" w:rsidRPr="006356DF">
              <w:rPr>
                <w:rFonts w:ascii="Arial" w:hAnsi="Arial" w:cs="Arial"/>
                <w:color w:val="000000"/>
                <w:sz w:val="19"/>
                <w:szCs w:val="19"/>
              </w:rPr>
              <w:t>10–12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023176" w:rsidRPr="006356DF" w:rsidRDefault="006356DF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VII Földtani veszélyforrások konferencia</w:t>
            </w:r>
          </w:p>
        </w:tc>
        <w:tc>
          <w:tcPr>
            <w:tcW w:w="3420" w:type="dxa"/>
          </w:tcPr>
          <w:p w:rsidR="00023176" w:rsidRPr="006356DF" w:rsidRDefault="006356DF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MBFH</w:t>
            </w:r>
            <w:r w:rsidR="00023176"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– </w:t>
            </w:r>
            <w:r w:rsidR="00023176" w:rsidRPr="006356DF">
              <w:rPr>
                <w:rFonts w:ascii="Arial" w:hAnsi="Arial" w:cs="Arial"/>
                <w:color w:val="000000"/>
                <w:sz w:val="19"/>
                <w:szCs w:val="19"/>
              </w:rPr>
              <w:t>MFT</w:t>
            </w: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3E392E" w:rsidRDefault="006356DF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Szeptember 5–9</w:t>
            </w:r>
            <w:r w:rsidR="003E392E" w:rsidRPr="003E392E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023176" w:rsidRPr="003E392E" w:rsidRDefault="006356DF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Manganese int the Twenty first Century short course</w:t>
            </w:r>
          </w:p>
        </w:tc>
        <w:tc>
          <w:tcPr>
            <w:tcW w:w="3420" w:type="dxa"/>
          </w:tcPr>
          <w:p w:rsidR="00023176" w:rsidRPr="003E392E" w:rsidRDefault="0002317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E392E">
              <w:rPr>
                <w:rFonts w:ascii="Arial" w:hAnsi="Arial" w:cs="Arial"/>
                <w:color w:val="000000"/>
                <w:sz w:val="19"/>
                <w:szCs w:val="19"/>
              </w:rPr>
              <w:t>MFT</w:t>
            </w:r>
            <w:r w:rsidR="003E392E" w:rsidRPr="003E392E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OMBKE</w:t>
            </w:r>
          </w:p>
        </w:tc>
      </w:tr>
      <w:tr w:rsidR="00023176" w:rsidRPr="00023176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02317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Szeptember 7–10.</w:t>
            </w:r>
          </w:p>
        </w:tc>
        <w:tc>
          <w:tcPr>
            <w:tcW w:w="3420" w:type="dxa"/>
            <w:vAlign w:val="center"/>
          </w:tcPr>
          <w:p w:rsidR="00023176" w:rsidRPr="0002317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 xml:space="preserve">MINPET és MSCC nemzetközi ásványtani konferencia </w:t>
            </w:r>
          </w:p>
        </w:tc>
        <w:tc>
          <w:tcPr>
            <w:tcW w:w="3420" w:type="dxa"/>
          </w:tcPr>
          <w:p w:rsidR="00023176" w:rsidRPr="00023176" w:rsidRDefault="0002317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Ö</w:t>
            </w:r>
            <w:r w:rsidRPr="00023176">
              <w:rPr>
                <w:rFonts w:ascii="Arial" w:hAnsi="Arial" w:cs="Arial"/>
                <w:color w:val="000000"/>
                <w:sz w:val="19"/>
                <w:szCs w:val="19"/>
              </w:rPr>
              <w:t>MG, MFT Ásványtan-Geokémiai szakosztály – ELTE – ME</w:t>
            </w:r>
          </w:p>
        </w:tc>
      </w:tr>
      <w:tr w:rsidR="008169F6" w:rsidRPr="00023176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8169F6" w:rsidRPr="00023176" w:rsidRDefault="008169F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Szeptember 24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420" w:type="dxa"/>
            <w:vAlign w:val="center"/>
          </w:tcPr>
          <w:p w:rsidR="008169F6" w:rsidRPr="00023176" w:rsidRDefault="008169F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Geofizikai, földtani, bányászati és fluidumbányászati és környezetvédelmi vándorgyűlés</w:t>
            </w:r>
          </w:p>
        </w:tc>
        <w:tc>
          <w:tcPr>
            <w:tcW w:w="3420" w:type="dxa"/>
          </w:tcPr>
          <w:p w:rsidR="008169F6" w:rsidRDefault="008169F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MGE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OMBKE</w:t>
            </w:r>
            <w:r w:rsidRPr="006356DF">
              <w:rPr>
                <w:rFonts w:ascii="Arial" w:hAnsi="Arial" w:cs="Arial"/>
                <w:color w:val="000000"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MFT</w:t>
            </w:r>
          </w:p>
        </w:tc>
      </w:tr>
      <w:tr w:rsidR="00023176" w:rsidRPr="008169F6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8169F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 xml:space="preserve">Október </w:t>
            </w:r>
            <w:r w:rsidR="008169F6" w:rsidRPr="008169F6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023176" w:rsidRPr="008169F6" w:rsidRDefault="008169F6" w:rsidP="00B56C16">
            <w:pPr>
              <w:pStyle w:val="hirszervezoChar"/>
              <w:jc w:val="left"/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Geoturizmus ankét</w:t>
            </w:r>
          </w:p>
        </w:tc>
        <w:tc>
          <w:tcPr>
            <w:tcW w:w="3420" w:type="dxa"/>
          </w:tcPr>
          <w:p w:rsidR="00023176" w:rsidRPr="008169F6" w:rsidRDefault="00023176" w:rsidP="00FC250A">
            <w:pPr>
              <w:pStyle w:val="hirszervezoChar"/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 xml:space="preserve">MFT – </w:t>
            </w:r>
            <w:r w:rsidR="008169F6" w:rsidRPr="008169F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MTM</w:t>
            </w:r>
          </w:p>
        </w:tc>
      </w:tr>
      <w:tr w:rsidR="00023176" w:rsidRPr="008169F6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8169F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Októ</w:t>
            </w:r>
            <w:r w:rsidR="008169F6" w:rsidRPr="008169F6">
              <w:rPr>
                <w:rFonts w:ascii="Arial" w:hAnsi="Arial" w:cs="Arial"/>
                <w:color w:val="000000"/>
                <w:sz w:val="19"/>
                <w:szCs w:val="19"/>
              </w:rPr>
              <w:t>ber 27–28</w:t>
            </w: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023176" w:rsidRPr="008169F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Geotechnika konferencia</w:t>
            </w:r>
          </w:p>
        </w:tc>
        <w:tc>
          <w:tcPr>
            <w:tcW w:w="3420" w:type="dxa"/>
          </w:tcPr>
          <w:p w:rsidR="00023176" w:rsidRPr="008169F6" w:rsidRDefault="00023176" w:rsidP="00882A64">
            <w:pPr>
              <w:pStyle w:val="Cm"/>
              <w:spacing w:after="120"/>
              <w:jc w:val="left"/>
              <w:rPr>
                <w:rFonts w:ascii="Arial" w:hAnsi="Arial" w:cs="Arial"/>
                <w:b w:val="0"/>
                <w:bCs w:val="0"/>
                <w:caps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Mérnökgeológiai és Környezetföldtani Szakosztály</w:t>
            </w:r>
          </w:p>
        </w:tc>
      </w:tr>
      <w:tr w:rsidR="00023176" w:rsidRPr="008169F6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8169F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 xml:space="preserve">November </w:t>
            </w:r>
            <w:r w:rsidR="008169F6" w:rsidRPr="008169F6">
              <w:rPr>
                <w:rFonts w:ascii="Arial" w:hAnsi="Arial" w:cs="Arial"/>
                <w:color w:val="000000"/>
                <w:sz w:val="19"/>
                <w:szCs w:val="19"/>
              </w:rPr>
              <w:t>6–7</w:t>
            </w: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20" w:type="dxa"/>
            <w:vAlign w:val="center"/>
          </w:tcPr>
          <w:p w:rsidR="00023176" w:rsidRPr="008169F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II</w:t>
            </w:r>
            <w:r w:rsidR="008169F6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. Országos Középiskolai Földtani Konferencia</w:t>
            </w:r>
          </w:p>
        </w:tc>
        <w:tc>
          <w:tcPr>
            <w:tcW w:w="3420" w:type="dxa"/>
          </w:tcPr>
          <w:p w:rsidR="00023176" w:rsidRPr="008169F6" w:rsidRDefault="0002317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ME – MFT</w:t>
            </w:r>
          </w:p>
        </w:tc>
      </w:tr>
      <w:tr w:rsidR="00023176" w:rsidRPr="008169F6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8169F6" w:rsidRDefault="00023176" w:rsidP="00B56C16">
            <w:pPr>
              <w:pStyle w:val="hirnormal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 xml:space="preserve">November </w:t>
            </w:r>
            <w:r w:rsidR="008169F6" w:rsidRPr="008169F6"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  <w:p w:rsidR="00023176" w:rsidRPr="008169F6" w:rsidRDefault="0002317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023176" w:rsidRPr="008169F6" w:rsidRDefault="0002317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VII</w:t>
            </w:r>
            <w:r w:rsidR="008169F6" w:rsidRPr="008169F6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. Földtudományi Ankét</w:t>
            </w:r>
          </w:p>
        </w:tc>
        <w:tc>
          <w:tcPr>
            <w:tcW w:w="3420" w:type="dxa"/>
          </w:tcPr>
          <w:p w:rsidR="00023176" w:rsidRPr="008169F6" w:rsidRDefault="008169F6" w:rsidP="005A391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MGE Zalai c</w:t>
            </w:r>
            <w:r w:rsidR="00023176" w:rsidRPr="008169F6">
              <w:rPr>
                <w:rFonts w:ascii="Arial" w:hAnsi="Arial" w:cs="Arial"/>
                <w:color w:val="000000"/>
                <w:sz w:val="19"/>
                <w:szCs w:val="19"/>
              </w:rPr>
              <w:t>soport, MFT Dél-dunántúli Területi Szer</w:t>
            </w:r>
            <w:r w:rsidR="00023176" w:rsidRPr="008169F6">
              <w:rPr>
                <w:rFonts w:ascii="Arial" w:hAnsi="Arial" w:cs="Arial"/>
                <w:color w:val="000000"/>
                <w:sz w:val="19"/>
                <w:szCs w:val="19"/>
              </w:rPr>
              <w:softHyphen/>
              <w:t>vezet</w:t>
            </w:r>
          </w:p>
        </w:tc>
      </w:tr>
      <w:tr w:rsidR="00023176" w:rsidRPr="00D5301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023176" w:rsidRPr="008169F6" w:rsidRDefault="008169F6" w:rsidP="00B56C16">
            <w:pPr>
              <w:tabs>
                <w:tab w:val="left" w:pos="11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December 14</w:t>
            </w:r>
          </w:p>
        </w:tc>
        <w:tc>
          <w:tcPr>
            <w:tcW w:w="3420" w:type="dxa"/>
            <w:vAlign w:val="center"/>
          </w:tcPr>
          <w:p w:rsidR="00023176" w:rsidRPr="008169F6" w:rsidRDefault="008169F6" w:rsidP="00B56C1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69F6">
              <w:rPr>
                <w:rFonts w:ascii="Arial" w:hAnsi="Arial" w:cs="Arial"/>
                <w:color w:val="000000"/>
                <w:sz w:val="19"/>
                <w:szCs w:val="19"/>
              </w:rPr>
              <w:t>Őszi konferencialevelek</w:t>
            </w:r>
          </w:p>
        </w:tc>
        <w:tc>
          <w:tcPr>
            <w:tcW w:w="3420" w:type="dxa"/>
          </w:tcPr>
          <w:p w:rsidR="00023176" w:rsidRPr="00D0468B" w:rsidRDefault="008169F6" w:rsidP="005A391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53013">
              <w:rPr>
                <w:rFonts w:ascii="Arial" w:hAnsi="Arial" w:cs="Arial"/>
                <w:sz w:val="19"/>
                <w:szCs w:val="19"/>
              </w:rPr>
              <w:t>MFT Ásványtan-Geokémiai szakosztály</w:t>
            </w:r>
          </w:p>
        </w:tc>
      </w:tr>
    </w:tbl>
    <w:p w:rsidR="0036020E" w:rsidRPr="00D53013" w:rsidRDefault="0036020E" w:rsidP="0051508D">
      <w:pPr>
        <w:numPr>
          <w:ilvl w:val="0"/>
          <w:numId w:val="3"/>
        </w:numPr>
        <w:tabs>
          <w:tab w:val="clear" w:pos="1440"/>
          <w:tab w:val="num" w:pos="1068"/>
        </w:tabs>
        <w:spacing w:before="240"/>
        <w:ind w:left="1066" w:hanging="709"/>
        <w:jc w:val="both"/>
        <w:rPr>
          <w:rFonts w:ascii="Arial" w:hAnsi="Arial" w:cs="Arial"/>
          <w:caps/>
          <w:sz w:val="19"/>
          <w:szCs w:val="19"/>
        </w:rPr>
      </w:pPr>
      <w:r w:rsidRPr="00562D3C">
        <w:rPr>
          <w:rFonts w:ascii="Arial" w:hAnsi="Arial" w:cs="Arial"/>
          <w:b/>
          <w:bCs/>
          <w:caps/>
          <w:sz w:val="19"/>
          <w:szCs w:val="19"/>
        </w:rPr>
        <w:t>Nevelés és oktatás, képességfejlesztés, ismeretterjesztés</w:t>
      </w:r>
      <w:r w:rsidRPr="00D53013">
        <w:rPr>
          <w:rFonts w:ascii="Arial" w:hAnsi="Arial" w:cs="Arial"/>
          <w:caps/>
          <w:sz w:val="19"/>
          <w:szCs w:val="19"/>
        </w:rPr>
        <w:t xml:space="preserve"> (4)</w:t>
      </w:r>
    </w:p>
    <w:p w:rsidR="00FC250A" w:rsidRPr="00D53013" w:rsidRDefault="00B84832" w:rsidP="00FC250A">
      <w:pPr>
        <w:spacing w:before="12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2009</w:t>
      </w:r>
      <w:r w:rsidR="00FC250A" w:rsidRPr="00D53013">
        <w:rPr>
          <w:rFonts w:ascii="Arial" w:hAnsi="Arial" w:cs="Arial"/>
          <w:sz w:val="19"/>
          <w:szCs w:val="19"/>
        </w:rPr>
        <w:t xml:space="preserve">. év a Föld Bolygó Nemzetközi Éve </w:t>
      </w:r>
      <w:r>
        <w:rPr>
          <w:rFonts w:ascii="Arial" w:hAnsi="Arial" w:cs="Arial"/>
          <w:sz w:val="19"/>
          <w:szCs w:val="19"/>
        </w:rPr>
        <w:t xml:space="preserve">záróéve </w:t>
      </w:r>
      <w:r w:rsidR="00FC250A" w:rsidRPr="00D53013">
        <w:rPr>
          <w:rFonts w:ascii="Arial" w:hAnsi="Arial" w:cs="Arial"/>
          <w:sz w:val="19"/>
          <w:szCs w:val="19"/>
        </w:rPr>
        <w:t xml:space="preserve">volt, </w:t>
      </w:r>
      <w:r w:rsidR="00B56C16">
        <w:rPr>
          <w:rFonts w:ascii="Arial" w:hAnsi="Arial" w:cs="Arial"/>
          <w:sz w:val="19"/>
          <w:szCs w:val="19"/>
        </w:rPr>
        <w:t>ezért</w:t>
      </w:r>
      <w:r w:rsidR="00FC250A" w:rsidRPr="00D53013">
        <w:rPr>
          <w:rFonts w:ascii="Arial" w:hAnsi="Arial" w:cs="Arial"/>
          <w:sz w:val="19"/>
          <w:szCs w:val="19"/>
        </w:rPr>
        <w:t xml:space="preserve"> Társulatunk</w:t>
      </w:r>
      <w:r w:rsidR="00B56C16">
        <w:rPr>
          <w:rFonts w:ascii="Arial" w:hAnsi="Arial" w:cs="Arial"/>
          <w:sz w:val="19"/>
          <w:szCs w:val="19"/>
        </w:rPr>
        <w:t xml:space="preserve"> tevékenységé</w:t>
      </w:r>
      <w:r w:rsidR="002D0FC5">
        <w:rPr>
          <w:rFonts w:ascii="Arial" w:hAnsi="Arial" w:cs="Arial"/>
          <w:sz w:val="19"/>
          <w:szCs w:val="19"/>
        </w:rPr>
        <w:t>nek</w:t>
      </w:r>
      <w:r w:rsidR="00FC250A" w:rsidRPr="00D5301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továbbra is </w:t>
      </w:r>
      <w:r w:rsidR="002D0FC5">
        <w:rPr>
          <w:rFonts w:ascii="Arial" w:hAnsi="Arial" w:cs="Arial"/>
          <w:sz w:val="19"/>
          <w:szCs w:val="19"/>
        </w:rPr>
        <w:t>hangsúlyos eleme volt</w:t>
      </w:r>
      <w:r w:rsidR="00FC250A" w:rsidRPr="00D53013">
        <w:rPr>
          <w:rFonts w:ascii="Arial" w:hAnsi="Arial" w:cs="Arial"/>
          <w:sz w:val="19"/>
          <w:szCs w:val="19"/>
        </w:rPr>
        <w:t xml:space="preserve"> </w:t>
      </w:r>
      <w:r w:rsidR="002D0FC5">
        <w:rPr>
          <w:rFonts w:ascii="Arial" w:hAnsi="Arial" w:cs="Arial"/>
          <w:sz w:val="19"/>
          <w:szCs w:val="19"/>
        </w:rPr>
        <w:t>az ismeretterjesztés</w:t>
      </w:r>
      <w:r w:rsidR="00FC250A" w:rsidRPr="00D53013">
        <w:rPr>
          <w:rFonts w:ascii="Arial" w:hAnsi="Arial" w:cs="Arial"/>
          <w:sz w:val="19"/>
          <w:szCs w:val="19"/>
        </w:rPr>
        <w:t>.</w:t>
      </w:r>
    </w:p>
    <w:p w:rsidR="008169F6" w:rsidRDefault="008169F6" w:rsidP="005A3910">
      <w:pPr>
        <w:pStyle w:val="Szvegtrzsbehzssal3"/>
        <w:ind w:left="360"/>
        <w:rPr>
          <w:sz w:val="19"/>
          <w:szCs w:val="19"/>
        </w:rPr>
      </w:pPr>
      <w:r>
        <w:rPr>
          <w:sz w:val="19"/>
          <w:szCs w:val="19"/>
        </w:rPr>
        <w:t>Rajzpályázatot hirdettünk 5 megyére kiterjedően az általános iskolák 1-4 osztályos tanulói számára „Lakóhelyem természeti értékei” címmel</w:t>
      </w:r>
      <w:r w:rsidR="0022415C">
        <w:rPr>
          <w:sz w:val="19"/>
          <w:szCs w:val="19"/>
        </w:rPr>
        <w:t>. A díjnyertes rajzokat a November 26-i. nagykanizsai Földtudományi ankéton mutattuk be.</w:t>
      </w:r>
    </w:p>
    <w:p w:rsidR="0022415C" w:rsidRDefault="0022415C" w:rsidP="005A3910">
      <w:pPr>
        <w:pStyle w:val="Szvegtrzsbehzssal3"/>
        <w:ind w:left="360"/>
        <w:rPr>
          <w:sz w:val="19"/>
          <w:szCs w:val="19"/>
        </w:rPr>
      </w:pPr>
      <w:r>
        <w:rPr>
          <w:sz w:val="19"/>
          <w:szCs w:val="19"/>
        </w:rPr>
        <w:t>Fotópályázatot hirdettünk: „Amit Neked is látnod kell! – Magyarország földtani szépségei” címmel. A legszebb képeket a Geoturizmus ankéton, a miskolci Középiskolai Földtani Konferencián és a nagykanizsai Földtudományi ankéton állítottuk ki.</w:t>
      </w:r>
    </w:p>
    <w:p w:rsidR="002D0FC5" w:rsidRDefault="002D0FC5" w:rsidP="002D0FC5">
      <w:pPr>
        <w:pStyle w:val="Szvegtrzsbehzssal3"/>
        <w:ind w:left="360"/>
        <w:rPr>
          <w:sz w:val="19"/>
          <w:szCs w:val="19"/>
        </w:rPr>
      </w:pPr>
    </w:p>
    <w:p w:rsidR="002D0FC5" w:rsidRDefault="002D0FC5" w:rsidP="002D0FC5">
      <w:pPr>
        <w:pStyle w:val="Szvegtrzsbehzssal3"/>
        <w:ind w:left="360"/>
        <w:rPr>
          <w:sz w:val="19"/>
          <w:szCs w:val="19"/>
        </w:rPr>
      </w:pPr>
      <w:r>
        <w:rPr>
          <w:sz w:val="19"/>
          <w:szCs w:val="19"/>
        </w:rPr>
        <w:t>2009. Október 9. Geoturizmus ankét, amely a 2010. évi GEOEXPO előkésztő rendezvénye volt. E rendezvény célja a hazai geológiai honismeret bővítéséhez kínálni földtani látnivalókat, illetve bemutatni a földtudományok legújabb kutatásainak eredményeit.</w:t>
      </w:r>
    </w:p>
    <w:p w:rsidR="00B84832" w:rsidRDefault="00B84832" w:rsidP="005A3910">
      <w:pPr>
        <w:pStyle w:val="Szvegtrzsbehzssal3"/>
        <w:ind w:left="360"/>
        <w:rPr>
          <w:sz w:val="19"/>
          <w:szCs w:val="19"/>
        </w:rPr>
      </w:pPr>
    </w:p>
    <w:p w:rsidR="0036020E" w:rsidRPr="00D53013" w:rsidRDefault="00B84832" w:rsidP="005A3910">
      <w:pPr>
        <w:pStyle w:val="Szvegtrzsbehzssal3"/>
        <w:ind w:left="360"/>
        <w:rPr>
          <w:sz w:val="19"/>
          <w:szCs w:val="19"/>
        </w:rPr>
      </w:pPr>
      <w:r>
        <w:rPr>
          <w:sz w:val="19"/>
          <w:szCs w:val="19"/>
        </w:rPr>
        <w:t>2009. március 27–28</w:t>
      </w:r>
      <w:r w:rsidR="0036020E" w:rsidRPr="00D53013">
        <w:rPr>
          <w:sz w:val="19"/>
          <w:szCs w:val="19"/>
        </w:rPr>
        <w:t xml:space="preserve">. </w:t>
      </w:r>
      <w:r>
        <w:rPr>
          <w:sz w:val="19"/>
          <w:szCs w:val="19"/>
        </w:rPr>
        <w:t>Keszthely</w:t>
      </w:r>
      <w:r w:rsidR="00AF0FFC" w:rsidRPr="00D53013">
        <w:rPr>
          <w:sz w:val="19"/>
          <w:szCs w:val="19"/>
        </w:rPr>
        <w:t xml:space="preserve"> adott otthont a </w:t>
      </w:r>
      <w:r w:rsidR="0036020E" w:rsidRPr="00D53013">
        <w:rPr>
          <w:sz w:val="19"/>
          <w:szCs w:val="19"/>
        </w:rPr>
        <w:t>X</w:t>
      </w:r>
      <w:r>
        <w:rPr>
          <w:sz w:val="19"/>
          <w:szCs w:val="19"/>
        </w:rPr>
        <w:t>L</w:t>
      </w:r>
      <w:r w:rsidR="00AF0FFC" w:rsidRPr="00D53013">
        <w:rPr>
          <w:sz w:val="19"/>
          <w:szCs w:val="19"/>
        </w:rPr>
        <w:t>. Ifjú Szakemberek Ankétjának, amelyen</w:t>
      </w:r>
      <w:r w:rsidR="0036020E" w:rsidRPr="00D53013">
        <w:rPr>
          <w:sz w:val="19"/>
          <w:szCs w:val="19"/>
        </w:rPr>
        <w:t xml:space="preserve"> </w:t>
      </w:r>
      <w:r w:rsidR="00AF0FFC" w:rsidRPr="00D53013">
        <w:rPr>
          <w:sz w:val="19"/>
          <w:szCs w:val="19"/>
        </w:rPr>
        <w:t xml:space="preserve">hagyományosan </w:t>
      </w:r>
      <w:r w:rsidR="0036020E" w:rsidRPr="00D53013">
        <w:rPr>
          <w:sz w:val="19"/>
          <w:szCs w:val="19"/>
        </w:rPr>
        <w:t>fiatal geológus és geofizikus hallga</w:t>
      </w:r>
      <w:r w:rsidR="00AF0FFC" w:rsidRPr="00D53013">
        <w:rPr>
          <w:sz w:val="19"/>
          <w:szCs w:val="19"/>
        </w:rPr>
        <w:t xml:space="preserve">tók és szakemberek vesznek részt. Összesen </w:t>
      </w:r>
      <w:r w:rsidR="00AF0FFC" w:rsidRPr="002D0FC5">
        <w:rPr>
          <w:sz w:val="19"/>
          <w:szCs w:val="19"/>
        </w:rPr>
        <w:t>35</w:t>
      </w:r>
      <w:r w:rsidR="0036020E" w:rsidRPr="00D53013">
        <w:rPr>
          <w:sz w:val="19"/>
          <w:szCs w:val="19"/>
        </w:rPr>
        <w:t xml:space="preserve"> előadás hangzott el, </w:t>
      </w:r>
      <w:r w:rsidR="00E0705F" w:rsidRPr="00E0705F">
        <w:rPr>
          <w:sz w:val="19"/>
          <w:szCs w:val="19"/>
        </w:rPr>
        <w:t>18</w:t>
      </w:r>
      <w:r w:rsidR="0036020E" w:rsidRPr="00E0705F">
        <w:rPr>
          <w:sz w:val="19"/>
          <w:szCs w:val="19"/>
        </w:rPr>
        <w:t xml:space="preserve"> </w:t>
      </w:r>
      <w:r w:rsidR="0036020E" w:rsidRPr="00D53013">
        <w:rPr>
          <w:sz w:val="19"/>
          <w:szCs w:val="19"/>
        </w:rPr>
        <w:lastRenderedPageBreak/>
        <w:t>fiatal pedig poszter előadást mutatott be. A rendezvény</w:t>
      </w:r>
      <w:r w:rsidR="00B56C16">
        <w:rPr>
          <w:sz w:val="19"/>
          <w:szCs w:val="19"/>
        </w:rPr>
        <w:t>en</w:t>
      </w:r>
      <w:r w:rsidR="0036020E" w:rsidRPr="00D53013">
        <w:rPr>
          <w:sz w:val="19"/>
          <w:szCs w:val="19"/>
        </w:rPr>
        <w:t xml:space="preserve"> évek óta előadói verseny</w:t>
      </w:r>
      <w:r w:rsidR="00B56C16">
        <w:rPr>
          <w:sz w:val="19"/>
          <w:szCs w:val="19"/>
        </w:rPr>
        <w:t xml:space="preserve"> zajlik</w:t>
      </w:r>
      <w:r w:rsidR="0036020E" w:rsidRPr="00D53013">
        <w:rPr>
          <w:sz w:val="19"/>
          <w:szCs w:val="19"/>
        </w:rPr>
        <w:t xml:space="preserve"> elméleti, gyakorlati és poszter szekcióban.</w:t>
      </w:r>
    </w:p>
    <w:p w:rsidR="0036020E" w:rsidRPr="00D53013" w:rsidRDefault="002D0FC5" w:rsidP="005A3910">
      <w:pPr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</w:t>
      </w:r>
      <w:r w:rsidR="0036020E" w:rsidRPr="00D53013">
        <w:rPr>
          <w:rFonts w:ascii="Arial" w:hAnsi="Arial" w:cs="Arial"/>
          <w:sz w:val="19"/>
          <w:szCs w:val="19"/>
        </w:rPr>
        <w:t xml:space="preserve">iatal tagtársaink </w:t>
      </w:r>
      <w:r>
        <w:rPr>
          <w:rFonts w:ascii="Arial" w:hAnsi="Arial" w:cs="Arial"/>
          <w:sz w:val="19"/>
          <w:szCs w:val="19"/>
        </w:rPr>
        <w:t>helyezései</w:t>
      </w:r>
      <w:r w:rsidR="0036020E" w:rsidRPr="00D53013">
        <w:rPr>
          <w:rFonts w:ascii="Arial" w:hAnsi="Arial" w:cs="Arial"/>
          <w:sz w:val="19"/>
          <w:szCs w:val="19"/>
        </w:rPr>
        <w:t>:</w:t>
      </w:r>
    </w:p>
    <w:p w:rsidR="005B0D9B" w:rsidRPr="00D53013" w:rsidRDefault="005B0D9B" w:rsidP="0051508D">
      <w:pPr>
        <w:ind w:left="720" w:hanging="360"/>
        <w:rPr>
          <w:rFonts w:ascii="Arial" w:hAnsi="Arial" w:cs="Arial"/>
          <w:sz w:val="19"/>
          <w:szCs w:val="19"/>
        </w:rPr>
      </w:pPr>
    </w:p>
    <w:p w:rsidR="005B0D9B" w:rsidRPr="00D53013" w:rsidRDefault="00B56C16" w:rsidP="0051508D">
      <w:pPr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Elméleti k</w:t>
      </w:r>
      <w:r w:rsidR="006C52E6" w:rsidRPr="00D53013">
        <w:rPr>
          <w:rFonts w:ascii="Arial" w:hAnsi="Arial" w:cs="Arial"/>
          <w:sz w:val="19"/>
          <w:szCs w:val="19"/>
        </w:rPr>
        <w:t>ategória</w:t>
      </w:r>
    </w:p>
    <w:p w:rsidR="005B0D9B" w:rsidRPr="0054101B" w:rsidRDefault="0054101B" w:rsidP="0051508D">
      <w:pPr>
        <w:tabs>
          <w:tab w:val="left" w:pos="226"/>
          <w:tab w:val="left" w:pos="7814"/>
        </w:tabs>
        <w:ind w:left="720" w:hanging="360"/>
        <w:rPr>
          <w:rFonts w:ascii="Arial" w:hAnsi="Arial" w:cs="Arial"/>
          <w:sz w:val="19"/>
          <w:szCs w:val="19"/>
        </w:rPr>
      </w:pPr>
      <w:r w:rsidRPr="0054101B">
        <w:rPr>
          <w:rFonts w:ascii="Arial" w:hAnsi="Arial" w:cs="Arial"/>
          <w:sz w:val="19"/>
          <w:szCs w:val="19"/>
        </w:rPr>
        <w:t>1. Czauner Brigitta: A Berekfürdői mélyszerkezet és olajhidrogeológiai vonatkozásai</w:t>
      </w:r>
    </w:p>
    <w:p w:rsidR="005B0D9B" w:rsidRPr="00E0705F" w:rsidRDefault="00E0705F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E0705F">
        <w:rPr>
          <w:rFonts w:ascii="Arial" w:hAnsi="Arial" w:cs="Arial"/>
          <w:sz w:val="19"/>
          <w:szCs w:val="19"/>
        </w:rPr>
        <w:t xml:space="preserve">2. </w:t>
      </w:r>
      <w:r w:rsidR="00B56C16">
        <w:rPr>
          <w:rFonts w:ascii="Arial" w:hAnsi="Arial" w:cs="Arial"/>
          <w:sz w:val="19"/>
          <w:szCs w:val="19"/>
        </w:rPr>
        <w:t>Petrik Attila</w:t>
      </w:r>
      <w:r w:rsidRPr="00E0705F">
        <w:rPr>
          <w:rFonts w:ascii="Arial" w:hAnsi="Arial" w:cs="Arial"/>
          <w:sz w:val="19"/>
          <w:szCs w:val="19"/>
        </w:rPr>
        <w:t>: A Villányi-hegység mezozoos képződményeinek mikrotektonikai mérései és azok értelmezése</w:t>
      </w:r>
    </w:p>
    <w:p w:rsidR="00D53013" w:rsidRPr="00E0705F" w:rsidRDefault="00D53013" w:rsidP="0051508D">
      <w:pPr>
        <w:ind w:left="720" w:hanging="360"/>
        <w:rPr>
          <w:rFonts w:ascii="Arial" w:hAnsi="Arial" w:cs="Arial"/>
          <w:sz w:val="19"/>
          <w:szCs w:val="19"/>
        </w:rPr>
      </w:pPr>
    </w:p>
    <w:p w:rsidR="005B0D9B" w:rsidRPr="00D53013" w:rsidRDefault="005B0D9B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D53013">
        <w:rPr>
          <w:rStyle w:val="Kiemels2"/>
          <w:rFonts w:ascii="Arial" w:hAnsi="Arial" w:cs="Arial"/>
          <w:b w:val="0"/>
          <w:bCs w:val="0"/>
          <w:sz w:val="19"/>
          <w:szCs w:val="19"/>
        </w:rPr>
        <w:t>Gyakorlati kategória</w:t>
      </w:r>
    </w:p>
    <w:p w:rsidR="005B0D9B" w:rsidRPr="00E0705F" w:rsidRDefault="00E0705F" w:rsidP="00B56C16">
      <w:pPr>
        <w:tabs>
          <w:tab w:val="left" w:pos="720"/>
          <w:tab w:val="left" w:pos="9587"/>
        </w:tabs>
        <w:ind w:left="720" w:hanging="360"/>
        <w:rPr>
          <w:rStyle w:val="Kiemels2"/>
          <w:rFonts w:ascii="Arial" w:hAnsi="Arial" w:cs="Arial"/>
          <w:b w:val="0"/>
          <w:bCs w:val="0"/>
          <w:sz w:val="19"/>
          <w:szCs w:val="19"/>
        </w:rPr>
      </w:pPr>
      <w:r>
        <w:rPr>
          <w:rStyle w:val="Kiemels2"/>
          <w:rFonts w:ascii="Arial" w:hAnsi="Arial" w:cs="Arial"/>
          <w:b w:val="0"/>
          <w:bCs w:val="0"/>
          <w:sz w:val="19"/>
          <w:szCs w:val="19"/>
        </w:rPr>
        <w:t xml:space="preserve">1. </w:t>
      </w:r>
      <w:r w:rsidRPr="00E0705F">
        <w:rPr>
          <w:rStyle w:val="Kiemels2"/>
          <w:rFonts w:ascii="Arial" w:hAnsi="Arial" w:cs="Arial"/>
          <w:b w:val="0"/>
          <w:bCs w:val="0"/>
          <w:sz w:val="19"/>
          <w:szCs w:val="19"/>
        </w:rPr>
        <w:t>Hatvani Is</w:t>
      </w:r>
      <w:r w:rsidR="00B56C16">
        <w:rPr>
          <w:rStyle w:val="Kiemels2"/>
          <w:rFonts w:ascii="Arial" w:hAnsi="Arial" w:cs="Arial"/>
          <w:b w:val="0"/>
          <w:bCs w:val="0"/>
          <w:sz w:val="19"/>
          <w:szCs w:val="19"/>
        </w:rPr>
        <w:t>tván Gábor</w:t>
      </w:r>
      <w:r w:rsidRPr="00E0705F">
        <w:rPr>
          <w:rStyle w:val="Kiemels2"/>
          <w:rFonts w:ascii="Arial" w:hAnsi="Arial" w:cs="Arial"/>
          <w:b w:val="0"/>
          <w:bCs w:val="0"/>
          <w:sz w:val="19"/>
          <w:szCs w:val="19"/>
        </w:rPr>
        <w:t xml:space="preserve">: Többváltozós és idősoros módszerek alkalmazása a Kis-Balaton Vízvédelmi Rendszer adatsoraira </w:t>
      </w:r>
    </w:p>
    <w:p w:rsidR="00E0705F" w:rsidRPr="00D53013" w:rsidRDefault="00E0705F" w:rsidP="00B56C16">
      <w:pPr>
        <w:tabs>
          <w:tab w:val="left" w:pos="720"/>
          <w:tab w:val="left" w:pos="9587"/>
        </w:tabs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</w:t>
      </w:r>
      <w:r w:rsidR="00B56C16">
        <w:rPr>
          <w:rFonts w:ascii="Arial" w:hAnsi="Arial" w:cs="Arial"/>
          <w:sz w:val="19"/>
          <w:szCs w:val="19"/>
        </w:rPr>
        <w:t>Kármán Krisztina</w:t>
      </w:r>
      <w:r>
        <w:rPr>
          <w:rFonts w:ascii="Arial" w:hAnsi="Arial" w:cs="Arial"/>
          <w:sz w:val="19"/>
          <w:szCs w:val="19"/>
        </w:rPr>
        <w:t>: Parti szűrésű</w:t>
      </w:r>
      <w:r w:rsidRPr="00E0705F">
        <w:rPr>
          <w:rFonts w:ascii="Arial" w:hAnsi="Arial" w:cs="Arial"/>
          <w:sz w:val="19"/>
          <w:szCs w:val="19"/>
        </w:rPr>
        <w:t xml:space="preserve"> vízbázis je</w:t>
      </w:r>
      <w:r>
        <w:rPr>
          <w:rFonts w:ascii="Arial" w:hAnsi="Arial" w:cs="Arial"/>
          <w:sz w:val="19"/>
          <w:szCs w:val="19"/>
        </w:rPr>
        <w:t xml:space="preserve">llemzése fizikai, vízkémiai és </w:t>
      </w:r>
      <w:r w:rsidRPr="00E0705F">
        <w:rPr>
          <w:rFonts w:ascii="Symbol" w:hAnsi="Symbol" w:cs="Symbol"/>
          <w:sz w:val="19"/>
          <w:szCs w:val="19"/>
        </w:rPr>
        <w:t></w:t>
      </w:r>
      <w:r w:rsidRPr="00E0705F">
        <w:rPr>
          <w:rFonts w:ascii="Arial" w:hAnsi="Arial" w:cs="Arial"/>
          <w:sz w:val="19"/>
          <w:szCs w:val="19"/>
          <w:vertAlign w:val="superscript"/>
        </w:rPr>
        <w:t>18</w:t>
      </w:r>
      <w:r w:rsidRPr="00E0705F">
        <w:rPr>
          <w:rFonts w:ascii="Arial" w:hAnsi="Arial" w:cs="Arial"/>
          <w:sz w:val="19"/>
          <w:szCs w:val="19"/>
        </w:rPr>
        <w:t>O mérések adatai alapján (Szentendre-sziget)</w:t>
      </w:r>
    </w:p>
    <w:p w:rsidR="005B0D9B" w:rsidRPr="00D53013" w:rsidRDefault="005B0D9B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 </w:t>
      </w:r>
    </w:p>
    <w:p w:rsidR="005B0D9B" w:rsidRPr="00D53013" w:rsidRDefault="005B0D9B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D53013">
        <w:rPr>
          <w:rStyle w:val="Kiemels2"/>
          <w:rFonts w:ascii="Arial" w:hAnsi="Arial" w:cs="Arial"/>
          <w:b w:val="0"/>
          <w:bCs w:val="0"/>
          <w:sz w:val="19"/>
          <w:szCs w:val="19"/>
        </w:rPr>
        <w:t>Poszter kategória</w:t>
      </w:r>
    </w:p>
    <w:p w:rsidR="005B0D9B" w:rsidRPr="00E0705F" w:rsidRDefault="00E0705F" w:rsidP="00E0705F">
      <w:pPr>
        <w:tabs>
          <w:tab w:val="left" w:pos="226"/>
          <w:tab w:val="left" w:pos="8204"/>
        </w:tabs>
        <w:ind w:left="360"/>
        <w:rPr>
          <w:rFonts w:ascii="Arial" w:hAnsi="Arial" w:cs="Arial"/>
          <w:sz w:val="19"/>
          <w:szCs w:val="19"/>
        </w:rPr>
      </w:pPr>
      <w:r w:rsidRPr="00E0705F">
        <w:rPr>
          <w:rFonts w:ascii="Arial" w:hAnsi="Arial" w:cs="Arial"/>
          <w:sz w:val="19"/>
          <w:szCs w:val="19"/>
        </w:rPr>
        <w:t>1.</w:t>
      </w:r>
      <w:r w:rsidR="00B56C16">
        <w:rPr>
          <w:rFonts w:ascii="Arial" w:hAnsi="Arial" w:cs="Arial"/>
          <w:sz w:val="19"/>
          <w:szCs w:val="19"/>
        </w:rPr>
        <w:t xml:space="preserve"> Virág Attila</w:t>
      </w:r>
      <w:r w:rsidRPr="00E0705F">
        <w:rPr>
          <w:rFonts w:ascii="Arial" w:hAnsi="Arial" w:cs="Arial"/>
          <w:sz w:val="19"/>
          <w:szCs w:val="19"/>
        </w:rPr>
        <w:t xml:space="preserve">: Magyarországi Elephantidae (Mammalia, Proboscidea) örlőfogak morfometriai vizsgálata </w:t>
      </w:r>
    </w:p>
    <w:p w:rsidR="00E0705F" w:rsidRPr="00E0705F" w:rsidRDefault="00E0705F" w:rsidP="00E0705F">
      <w:pPr>
        <w:tabs>
          <w:tab w:val="left" w:pos="226"/>
          <w:tab w:val="left" w:pos="8204"/>
        </w:tabs>
        <w:ind w:left="360"/>
        <w:rPr>
          <w:rFonts w:ascii="Arial" w:hAnsi="Arial" w:cs="Arial"/>
          <w:sz w:val="19"/>
          <w:szCs w:val="19"/>
        </w:rPr>
      </w:pPr>
      <w:r w:rsidRPr="00E0705F">
        <w:rPr>
          <w:rFonts w:ascii="Arial" w:hAnsi="Arial" w:cs="Arial"/>
          <w:sz w:val="19"/>
          <w:szCs w:val="19"/>
        </w:rPr>
        <w:t>2.</w:t>
      </w:r>
      <w:r w:rsidRPr="00E0705F">
        <w:t xml:space="preserve"> </w:t>
      </w:r>
      <w:r w:rsidRPr="00E0705F">
        <w:rPr>
          <w:rFonts w:ascii="Arial" w:hAnsi="Arial" w:cs="Arial"/>
          <w:sz w:val="19"/>
          <w:szCs w:val="19"/>
        </w:rPr>
        <w:t>Bodor Emese Réka : A Spirellea genus első magyarországi előfordulásának jelentősége</w:t>
      </w:r>
    </w:p>
    <w:p w:rsidR="005B0D9B" w:rsidRPr="00D53013" w:rsidRDefault="005B0D9B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 </w:t>
      </w:r>
    </w:p>
    <w:p w:rsidR="005B0D9B" w:rsidRPr="00D53013" w:rsidRDefault="005B0D9B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D53013">
        <w:rPr>
          <w:rStyle w:val="Kiemels2"/>
          <w:rFonts w:ascii="Arial" w:hAnsi="Arial" w:cs="Arial"/>
          <w:b w:val="0"/>
          <w:bCs w:val="0"/>
          <w:sz w:val="19"/>
          <w:szCs w:val="19"/>
        </w:rPr>
        <w:t>Különdíjak</w:t>
      </w:r>
    </w:p>
    <w:p w:rsidR="00E0705F" w:rsidRDefault="00B56C16" w:rsidP="00E0705F">
      <w:pPr>
        <w:tabs>
          <w:tab w:val="left" w:pos="1656"/>
          <w:tab w:val="left" w:pos="9587"/>
        </w:tabs>
        <w:ind w:left="720" w:hanging="360"/>
        <w:rPr>
          <w:rStyle w:val="Kiemels2"/>
          <w:rFonts w:ascii="Arial" w:hAnsi="Arial" w:cs="Arial"/>
          <w:b w:val="0"/>
          <w:bCs w:val="0"/>
          <w:sz w:val="19"/>
          <w:szCs w:val="19"/>
        </w:rPr>
      </w:pPr>
      <w:r>
        <w:rPr>
          <w:rStyle w:val="Kiemels2"/>
          <w:rFonts w:ascii="Arial" w:hAnsi="Arial" w:cs="Arial"/>
          <w:b w:val="0"/>
          <w:bCs w:val="0"/>
          <w:sz w:val="19"/>
          <w:szCs w:val="19"/>
        </w:rPr>
        <w:t>Lukoczki Georgina</w:t>
      </w:r>
      <w:r w:rsidR="00E0705F" w:rsidRPr="00E0705F">
        <w:rPr>
          <w:rStyle w:val="Kiemels2"/>
          <w:rFonts w:ascii="Arial" w:hAnsi="Arial" w:cs="Arial"/>
          <w:b w:val="0"/>
          <w:bCs w:val="0"/>
          <w:sz w:val="19"/>
          <w:szCs w:val="19"/>
        </w:rPr>
        <w:t>: A Hosszúhetényi Mészmárga Formáció repedésrendszerében zajlott szénhidrogén-migráció körülményeinek vizsgálata</w:t>
      </w:r>
    </w:p>
    <w:p w:rsidR="00E0705F" w:rsidRPr="00E0705F" w:rsidRDefault="00E0705F" w:rsidP="00E0705F">
      <w:pPr>
        <w:tabs>
          <w:tab w:val="left" w:pos="1656"/>
          <w:tab w:val="left" w:pos="9587"/>
        </w:tabs>
        <w:ind w:left="720" w:hanging="360"/>
        <w:rPr>
          <w:rFonts w:ascii="Arial" w:hAnsi="Arial" w:cs="Arial"/>
          <w:sz w:val="19"/>
          <w:szCs w:val="19"/>
        </w:rPr>
      </w:pPr>
      <w:r w:rsidRPr="00E0705F">
        <w:rPr>
          <w:rFonts w:ascii="Arial" w:hAnsi="Arial" w:cs="Arial"/>
          <w:sz w:val="19"/>
          <w:szCs w:val="19"/>
        </w:rPr>
        <w:t xml:space="preserve">Bíró Lóránt: Az úrkúti bányadokumentációs adatok geológiai célú feldolgozása </w:t>
      </w:r>
    </w:p>
    <w:p w:rsidR="0051508D" w:rsidRDefault="00B56C16" w:rsidP="0051508D">
      <w:pPr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Jankovics Éva</w:t>
      </w:r>
      <w:r w:rsidR="00E0705F" w:rsidRPr="00E0705F">
        <w:rPr>
          <w:rFonts w:ascii="Arial" w:hAnsi="Arial" w:cs="Arial"/>
          <w:sz w:val="19"/>
          <w:szCs w:val="19"/>
        </w:rPr>
        <w:t>: Egy pillantás a mélybe: a Füzes-tó salakkúp bazaltjának petrogenezise</w:t>
      </w:r>
    </w:p>
    <w:p w:rsidR="00E0705F" w:rsidRDefault="00B56C16" w:rsidP="0051508D">
      <w:pPr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Kiss Gabriella</w:t>
      </w:r>
      <w:r w:rsidR="00E0705F" w:rsidRPr="00E0705F">
        <w:rPr>
          <w:rFonts w:ascii="Arial" w:hAnsi="Arial" w:cs="Arial"/>
          <w:sz w:val="19"/>
          <w:szCs w:val="19"/>
        </w:rPr>
        <w:t>: Szubmarin vulkanizmushoz kapcsolódó hidrotermás esemény</w:t>
      </w:r>
      <w:r w:rsidR="00E0705F">
        <w:rPr>
          <w:rFonts w:ascii="Arial" w:hAnsi="Arial" w:cs="Arial"/>
          <w:sz w:val="19"/>
          <w:szCs w:val="19"/>
        </w:rPr>
        <w:t>ek jellemzése darnói-, szarvaskői- és dinári képző</w:t>
      </w:r>
      <w:r w:rsidR="00E0705F" w:rsidRPr="00E0705F">
        <w:rPr>
          <w:rFonts w:ascii="Arial" w:hAnsi="Arial" w:cs="Arial"/>
          <w:sz w:val="19"/>
          <w:szCs w:val="19"/>
        </w:rPr>
        <w:t>dmények példáján</w:t>
      </w:r>
    </w:p>
    <w:p w:rsidR="00E0705F" w:rsidRDefault="00B56C16" w:rsidP="0051508D">
      <w:pPr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dr. Gazdagné Rózsa Enikő</w:t>
      </w:r>
      <w:r w:rsidR="00E0705F" w:rsidRPr="00E0705F">
        <w:rPr>
          <w:rFonts w:ascii="Arial" w:hAnsi="Arial" w:cs="Arial"/>
          <w:sz w:val="19"/>
          <w:szCs w:val="19"/>
        </w:rPr>
        <w:t>: Fuzzy koncepció alkalmazása a környezeti és egészségkockázat becslésben a Gyöngyösoroszi nehézfémszennyezés példáján</w:t>
      </w:r>
    </w:p>
    <w:p w:rsidR="00E0705F" w:rsidRDefault="00B56C16" w:rsidP="0051508D">
      <w:pPr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Horányi Anna</w:t>
      </w:r>
      <w:r w:rsidR="00E0705F" w:rsidRPr="00E0705F">
        <w:rPr>
          <w:rFonts w:ascii="Arial" w:hAnsi="Arial" w:cs="Arial"/>
          <w:sz w:val="19"/>
          <w:szCs w:val="19"/>
        </w:rPr>
        <w:t>: Mélyvízi törmelékkúpok csatornáinak 3D szeizmikus képe: egy délnyugat-magyarországi példa</w:t>
      </w:r>
    </w:p>
    <w:p w:rsidR="00E0705F" w:rsidRDefault="00B56C16" w:rsidP="0051508D">
      <w:pPr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Zámolyi András</w:t>
      </w:r>
      <w:r w:rsidR="00E0705F" w:rsidRPr="00E0705F">
        <w:rPr>
          <w:rFonts w:ascii="Arial" w:hAnsi="Arial" w:cs="Arial"/>
          <w:sz w:val="19"/>
          <w:szCs w:val="19"/>
        </w:rPr>
        <w:t>: River reach sinuosity and vertical crustal movements: a case study in the Little Hungarian Plain based on georeferenced historical maps</w:t>
      </w:r>
    </w:p>
    <w:p w:rsidR="00E0705F" w:rsidRPr="00E0705F" w:rsidRDefault="00E0705F" w:rsidP="0051508D">
      <w:pPr>
        <w:ind w:left="720" w:hanging="360"/>
        <w:rPr>
          <w:rFonts w:ascii="Arial" w:hAnsi="Arial" w:cs="Arial"/>
          <w:sz w:val="19"/>
          <w:szCs w:val="19"/>
        </w:rPr>
      </w:pPr>
      <w:r w:rsidRPr="00E0705F">
        <w:rPr>
          <w:rFonts w:ascii="Arial" w:hAnsi="Arial" w:cs="Arial"/>
          <w:sz w:val="19"/>
          <w:szCs w:val="19"/>
        </w:rPr>
        <w:t>Tóth Zsuzsanna: Többcsatornás szeizmikus mérések a Balaton keleti medencéjében: az adatok fe</w:t>
      </w:r>
      <w:r>
        <w:rPr>
          <w:rFonts w:ascii="Arial" w:hAnsi="Arial" w:cs="Arial"/>
          <w:sz w:val="19"/>
          <w:szCs w:val="19"/>
        </w:rPr>
        <w:t>ldolgozása és értelmezési lehető</w:t>
      </w:r>
      <w:r w:rsidRPr="00E0705F">
        <w:rPr>
          <w:rFonts w:ascii="Arial" w:hAnsi="Arial" w:cs="Arial"/>
          <w:sz w:val="19"/>
          <w:szCs w:val="19"/>
        </w:rPr>
        <w:t>ségeinek bemutatása</w:t>
      </w:r>
    </w:p>
    <w:p w:rsidR="00FC250A" w:rsidRPr="00D53013" w:rsidRDefault="00BE0B62" w:rsidP="0051508D">
      <w:pPr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Az Oktatási és K</w:t>
      </w:r>
      <w:r w:rsidR="0051289E" w:rsidRPr="00D53013">
        <w:rPr>
          <w:rFonts w:ascii="Arial" w:hAnsi="Arial" w:cs="Arial"/>
          <w:sz w:val="19"/>
          <w:szCs w:val="19"/>
        </w:rPr>
        <w:t>özművelődési Szakosztály</w:t>
      </w:r>
      <w:r w:rsidR="00CD5179" w:rsidRPr="00D53013">
        <w:rPr>
          <w:rFonts w:ascii="Arial" w:hAnsi="Arial" w:cs="Arial"/>
          <w:sz w:val="19"/>
          <w:szCs w:val="19"/>
        </w:rPr>
        <w:t>unk</w:t>
      </w:r>
      <w:r w:rsidRPr="00D53013">
        <w:rPr>
          <w:rFonts w:ascii="Arial" w:hAnsi="Arial" w:cs="Arial"/>
          <w:sz w:val="19"/>
          <w:szCs w:val="19"/>
        </w:rPr>
        <w:t xml:space="preserve"> (OKSz)</w:t>
      </w:r>
      <w:r w:rsidR="00CD5179" w:rsidRPr="00D53013">
        <w:rPr>
          <w:rFonts w:ascii="Arial" w:hAnsi="Arial" w:cs="Arial"/>
          <w:sz w:val="19"/>
          <w:szCs w:val="19"/>
        </w:rPr>
        <w:t xml:space="preserve"> ez évi tevékenységei</w:t>
      </w:r>
      <w:r w:rsidR="00FC250A" w:rsidRPr="00D53013">
        <w:rPr>
          <w:rFonts w:ascii="Arial" w:hAnsi="Arial" w:cs="Arial"/>
          <w:sz w:val="19"/>
          <w:szCs w:val="19"/>
        </w:rPr>
        <w:t>t</w:t>
      </w:r>
      <w:r w:rsidR="00CD5179" w:rsidRPr="00D53013">
        <w:rPr>
          <w:rFonts w:ascii="Arial" w:hAnsi="Arial" w:cs="Arial"/>
          <w:sz w:val="19"/>
          <w:szCs w:val="19"/>
        </w:rPr>
        <w:t>, programjai</w:t>
      </w:r>
      <w:r w:rsidR="00FC250A" w:rsidRPr="00D53013">
        <w:rPr>
          <w:rFonts w:ascii="Arial" w:hAnsi="Arial" w:cs="Arial"/>
          <w:sz w:val="19"/>
          <w:szCs w:val="19"/>
        </w:rPr>
        <w:t>t a fenti táblázat tartalmazza.</w:t>
      </w:r>
    </w:p>
    <w:p w:rsidR="00FC250A" w:rsidRPr="00D53013" w:rsidRDefault="00FC250A" w:rsidP="00FC250A">
      <w:pPr>
        <w:tabs>
          <w:tab w:val="left" w:pos="1656"/>
          <w:tab w:val="left" w:pos="9587"/>
        </w:tabs>
        <w:rPr>
          <w:rFonts w:ascii="Arial" w:hAnsi="Arial" w:cs="Arial"/>
          <w:sz w:val="19"/>
          <w:szCs w:val="19"/>
        </w:rPr>
      </w:pPr>
    </w:p>
    <w:p w:rsidR="0036020E" w:rsidRPr="0051508D" w:rsidRDefault="0036020E" w:rsidP="009D4810">
      <w:pPr>
        <w:tabs>
          <w:tab w:val="left" w:pos="1080"/>
        </w:tabs>
        <w:ind w:left="360" w:hanging="360"/>
        <w:jc w:val="both"/>
        <w:rPr>
          <w:rFonts w:ascii="Arial" w:hAnsi="Arial" w:cs="Arial"/>
          <w:b/>
          <w:bCs/>
          <w:caps/>
          <w:sz w:val="19"/>
          <w:szCs w:val="19"/>
        </w:rPr>
      </w:pPr>
      <w:r w:rsidRPr="0051508D">
        <w:rPr>
          <w:rFonts w:ascii="Arial" w:hAnsi="Arial" w:cs="Arial"/>
          <w:b/>
          <w:bCs/>
          <w:caps/>
          <w:sz w:val="19"/>
          <w:szCs w:val="19"/>
        </w:rPr>
        <w:t>C.</w:t>
      </w:r>
      <w:r w:rsidRPr="0051508D">
        <w:rPr>
          <w:rFonts w:ascii="Arial" w:hAnsi="Arial" w:cs="Arial"/>
          <w:b/>
          <w:bCs/>
          <w:caps/>
          <w:sz w:val="19"/>
          <w:szCs w:val="19"/>
        </w:rPr>
        <w:tab/>
        <w:t>Környezet- és természetvédelem (8-9)</w:t>
      </w:r>
    </w:p>
    <w:p w:rsidR="0036020E" w:rsidRPr="00D53013" w:rsidRDefault="0036020E" w:rsidP="009D4810">
      <w:pPr>
        <w:jc w:val="both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A Társulat tevékenységére általánosan jellemző a környezettudománnyal és természetvédelemmel kapcsolatos tevékenység, amelyet a szakosztályainkban és a területi szervezeteinkben folyó munkák igazolnak.</w:t>
      </w:r>
    </w:p>
    <w:p w:rsidR="00CD5179" w:rsidRPr="00D53013" w:rsidRDefault="00CD5179" w:rsidP="009D4810">
      <w:pPr>
        <w:pStyle w:val="Csakszveg"/>
        <w:ind w:hanging="360"/>
        <w:rPr>
          <w:rFonts w:ascii="Arial" w:hAnsi="Arial" w:cs="Arial"/>
          <w:color w:val="FF0000"/>
          <w:sz w:val="19"/>
          <w:szCs w:val="19"/>
        </w:rPr>
      </w:pPr>
    </w:p>
    <w:p w:rsidR="00CD5179" w:rsidRDefault="0022415C" w:rsidP="009D4810">
      <w:pPr>
        <w:pStyle w:val="Csakszveg"/>
        <w:ind w:left="36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Március 19</w:t>
      </w:r>
      <w:r w:rsidRPr="00D53013">
        <w:rPr>
          <w:rFonts w:ascii="Arial" w:hAnsi="Arial" w:cs="Arial"/>
          <w:sz w:val="19"/>
          <w:szCs w:val="19"/>
        </w:rPr>
        <w:t>–</w:t>
      </w:r>
      <w:r w:rsidR="00E87986" w:rsidRPr="00D53013">
        <w:rPr>
          <w:rFonts w:ascii="Arial" w:hAnsi="Arial" w:cs="Arial"/>
          <w:sz w:val="19"/>
          <w:szCs w:val="19"/>
        </w:rPr>
        <w:t>20-án</w:t>
      </w:r>
      <w:r w:rsidR="00CD5179" w:rsidRPr="00D53013">
        <w:rPr>
          <w:rFonts w:ascii="Arial" w:hAnsi="Arial" w:cs="Arial"/>
          <w:sz w:val="19"/>
          <w:szCs w:val="19"/>
        </w:rPr>
        <w:t xml:space="preserve"> </w:t>
      </w:r>
      <w:r w:rsidR="00E87986" w:rsidRPr="00D53013">
        <w:rPr>
          <w:rFonts w:ascii="Arial" w:hAnsi="Arial" w:cs="Arial"/>
          <w:sz w:val="19"/>
          <w:szCs w:val="19"/>
        </w:rPr>
        <w:t xml:space="preserve">társrendezőként vettünk részt </w:t>
      </w:r>
      <w:r w:rsidRPr="00023176">
        <w:rPr>
          <w:rFonts w:ascii="Arial" w:hAnsi="Arial" w:cs="Arial"/>
          <w:color w:val="000000"/>
          <w:sz w:val="19"/>
          <w:szCs w:val="19"/>
        </w:rPr>
        <w:t xml:space="preserve">V. Kisteleki termál konferencia „Fórum a geotermiáért” </w:t>
      </w:r>
      <w:r w:rsidR="00E87986" w:rsidRPr="00D53013">
        <w:rPr>
          <w:rFonts w:ascii="Arial" w:hAnsi="Arial" w:cs="Arial"/>
          <w:sz w:val="19"/>
          <w:szCs w:val="19"/>
        </w:rPr>
        <w:t>– Kisteleken</w:t>
      </w:r>
      <w:r>
        <w:rPr>
          <w:rFonts w:ascii="Arial" w:hAnsi="Arial" w:cs="Arial"/>
          <w:sz w:val="19"/>
          <w:szCs w:val="19"/>
        </w:rPr>
        <w:t>.</w:t>
      </w:r>
    </w:p>
    <w:p w:rsidR="00E87986" w:rsidRPr="00D53013" w:rsidRDefault="00B84832" w:rsidP="009D4810">
      <w:pPr>
        <w:pStyle w:val="Csakszveg"/>
        <w:ind w:left="360" w:hanging="360"/>
        <w:rPr>
          <w:rFonts w:ascii="Arial" w:hAnsi="Arial" w:cs="Arial"/>
          <w:color w:val="FF0000"/>
          <w:sz w:val="19"/>
          <w:szCs w:val="19"/>
        </w:rPr>
      </w:pPr>
      <w:r w:rsidRPr="0022415C">
        <w:rPr>
          <w:rFonts w:ascii="Arial" w:hAnsi="Arial" w:cs="Arial"/>
          <w:color w:val="000000"/>
          <w:sz w:val="19"/>
          <w:szCs w:val="19"/>
        </w:rPr>
        <w:t xml:space="preserve">Május 5. Miskolc: </w:t>
      </w:r>
      <w:r w:rsidR="0022415C" w:rsidRPr="0022415C">
        <w:rPr>
          <w:rFonts w:ascii="Arial" w:hAnsi="Arial" w:cs="Arial"/>
          <w:color w:val="000000"/>
          <w:sz w:val="19"/>
          <w:szCs w:val="19"/>
        </w:rPr>
        <w:t>T</w:t>
      </w:r>
      <w:r w:rsidR="0022415C">
        <w:rPr>
          <w:rFonts w:ascii="Arial" w:hAnsi="Arial" w:cs="Arial"/>
          <w:color w:val="000000"/>
          <w:sz w:val="19"/>
          <w:szCs w:val="19"/>
        </w:rPr>
        <w:t>udományos konferenciát szerveztünk</w:t>
      </w:r>
      <w:r w:rsidR="0022415C" w:rsidRPr="003E392E">
        <w:rPr>
          <w:rFonts w:ascii="Arial" w:hAnsi="Arial" w:cs="Arial"/>
          <w:color w:val="000000"/>
          <w:sz w:val="19"/>
          <w:szCs w:val="19"/>
        </w:rPr>
        <w:t xml:space="preserve"> a geoturizmus témakörében</w:t>
      </w:r>
    </w:p>
    <w:p w:rsidR="0022415C" w:rsidRDefault="0022415C" w:rsidP="0022415C">
      <w:pPr>
        <w:tabs>
          <w:tab w:val="left" w:pos="110"/>
        </w:tabs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Május 28. Nemzetközi geotermikus konferenciát rendeztünk Szegeden </w:t>
      </w:r>
    </w:p>
    <w:p w:rsidR="0022415C" w:rsidRPr="00023176" w:rsidRDefault="0022415C" w:rsidP="0022415C">
      <w:pPr>
        <w:tabs>
          <w:tab w:val="left" w:pos="110"/>
        </w:tabs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Október 26. A szén-dioxid betározásának aktuális kérdéseivel foglalkozó előadóülést szerveztünk külföldi meghívott előadókkal</w:t>
      </w:r>
    </w:p>
    <w:p w:rsidR="008E5BB0" w:rsidRPr="00D53013" w:rsidRDefault="008E5BB0" w:rsidP="009D4810">
      <w:pPr>
        <w:spacing w:after="120"/>
        <w:ind w:left="360" w:hanging="360"/>
        <w:jc w:val="both"/>
        <w:rPr>
          <w:rFonts w:ascii="Arial" w:hAnsi="Arial" w:cs="Arial"/>
          <w:color w:val="FF0000"/>
          <w:sz w:val="19"/>
          <w:szCs w:val="19"/>
        </w:rPr>
      </w:pPr>
    </w:p>
    <w:p w:rsidR="0036020E" w:rsidRPr="0051508D" w:rsidRDefault="0036020E" w:rsidP="009D4810">
      <w:pPr>
        <w:tabs>
          <w:tab w:val="left" w:pos="1080"/>
        </w:tabs>
        <w:ind w:left="360" w:hanging="360"/>
        <w:jc w:val="both"/>
        <w:rPr>
          <w:rFonts w:ascii="Arial" w:hAnsi="Arial" w:cs="Arial"/>
          <w:b/>
          <w:bCs/>
          <w:caps/>
          <w:sz w:val="19"/>
          <w:szCs w:val="19"/>
        </w:rPr>
      </w:pPr>
      <w:r w:rsidRPr="0051508D">
        <w:rPr>
          <w:rFonts w:ascii="Arial" w:hAnsi="Arial" w:cs="Arial"/>
          <w:b/>
          <w:bCs/>
          <w:caps/>
          <w:sz w:val="19"/>
          <w:szCs w:val="19"/>
        </w:rPr>
        <w:t>D.</w:t>
      </w:r>
      <w:r w:rsidRPr="0051508D">
        <w:rPr>
          <w:rFonts w:ascii="Arial" w:hAnsi="Arial" w:cs="Arial"/>
          <w:b/>
          <w:bCs/>
          <w:caps/>
          <w:sz w:val="19"/>
          <w:szCs w:val="19"/>
        </w:rPr>
        <w:tab/>
        <w:t>A határon túli magyarokkal kapcsolatos tevékenység (13)</w:t>
      </w:r>
    </w:p>
    <w:p w:rsidR="0051508D" w:rsidRDefault="0051508D" w:rsidP="009D4810">
      <w:pPr>
        <w:tabs>
          <w:tab w:val="left" w:pos="1080"/>
        </w:tabs>
        <w:ind w:left="357" w:hanging="360"/>
        <w:jc w:val="both"/>
        <w:rPr>
          <w:rFonts w:ascii="Arial" w:hAnsi="Arial" w:cs="Arial"/>
          <w:sz w:val="19"/>
          <w:szCs w:val="19"/>
        </w:rPr>
      </w:pPr>
    </w:p>
    <w:p w:rsidR="00091BAE" w:rsidRPr="00D53013" w:rsidRDefault="0036020E" w:rsidP="009D4810">
      <w:pPr>
        <w:tabs>
          <w:tab w:val="left" w:pos="1080"/>
        </w:tabs>
        <w:ind w:left="357" w:hanging="360"/>
        <w:jc w:val="both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 xml:space="preserve">Ez irányú tevékenységünk </w:t>
      </w:r>
      <w:r w:rsidR="00B84832">
        <w:rPr>
          <w:rFonts w:ascii="Arial" w:hAnsi="Arial" w:cs="Arial"/>
          <w:sz w:val="19"/>
          <w:szCs w:val="19"/>
        </w:rPr>
        <w:t>2009</w:t>
      </w:r>
      <w:r w:rsidR="006C52E6" w:rsidRPr="00D53013">
        <w:rPr>
          <w:rFonts w:ascii="Arial" w:hAnsi="Arial" w:cs="Arial"/>
          <w:sz w:val="19"/>
          <w:szCs w:val="19"/>
        </w:rPr>
        <w:t>-ba</w:t>
      </w:r>
      <w:r w:rsidR="002525E0" w:rsidRPr="00D53013">
        <w:rPr>
          <w:rFonts w:ascii="Arial" w:hAnsi="Arial" w:cs="Arial"/>
          <w:sz w:val="19"/>
          <w:szCs w:val="19"/>
        </w:rPr>
        <w:t xml:space="preserve">n több területen valósult meg. </w:t>
      </w:r>
    </w:p>
    <w:p w:rsidR="00091BAE" w:rsidRPr="00D53013" w:rsidRDefault="00D53013" w:rsidP="009D4810">
      <w:pPr>
        <w:spacing w:before="120"/>
        <w:ind w:left="360" w:hanging="360"/>
        <w:jc w:val="both"/>
        <w:rPr>
          <w:rFonts w:ascii="Arial" w:hAnsi="Arial" w:cs="Arial"/>
          <w:sz w:val="19"/>
          <w:szCs w:val="19"/>
        </w:rPr>
      </w:pPr>
      <w:r w:rsidRPr="0022415C">
        <w:rPr>
          <w:rFonts w:ascii="Arial" w:hAnsi="Arial" w:cs="Arial"/>
          <w:color w:val="000000"/>
          <w:sz w:val="19"/>
          <w:szCs w:val="19"/>
        </w:rPr>
        <w:t>Április</w:t>
      </w:r>
      <w:r w:rsidR="0022415C" w:rsidRPr="0022415C">
        <w:rPr>
          <w:rFonts w:ascii="Arial" w:hAnsi="Arial" w:cs="Arial"/>
          <w:color w:val="000000"/>
          <w:sz w:val="19"/>
          <w:szCs w:val="19"/>
        </w:rPr>
        <w:t xml:space="preserve"> 2–5</w:t>
      </w:r>
      <w:r w:rsidR="00854ED4" w:rsidRPr="0022415C">
        <w:rPr>
          <w:rFonts w:ascii="Arial" w:hAnsi="Arial" w:cs="Arial"/>
          <w:color w:val="000000"/>
          <w:sz w:val="19"/>
          <w:szCs w:val="19"/>
        </w:rPr>
        <w:t>.</w:t>
      </w:r>
      <w:r w:rsidR="00854ED4" w:rsidRPr="00D53013">
        <w:rPr>
          <w:rFonts w:ascii="Arial" w:hAnsi="Arial" w:cs="Arial"/>
          <w:sz w:val="19"/>
          <w:szCs w:val="19"/>
        </w:rPr>
        <w:t xml:space="preserve"> Az</w:t>
      </w:r>
      <w:r w:rsidR="00091BAE" w:rsidRPr="00D53013">
        <w:rPr>
          <w:rFonts w:ascii="Arial" w:hAnsi="Arial" w:cs="Arial"/>
          <w:sz w:val="19"/>
          <w:szCs w:val="19"/>
        </w:rPr>
        <w:t xml:space="preserve"> Erdélyi Magyar Műszaki Tudományos Társaság (EMT) Bányászati–Kohászati és Földtani Szakosztálya által szervezett X</w:t>
      </w:r>
      <w:r w:rsidR="00852AED">
        <w:rPr>
          <w:rFonts w:ascii="Arial" w:hAnsi="Arial" w:cs="Arial"/>
          <w:sz w:val="19"/>
          <w:szCs w:val="19"/>
        </w:rPr>
        <w:t>I</w:t>
      </w:r>
      <w:r w:rsidR="00091BAE" w:rsidRPr="00D53013">
        <w:rPr>
          <w:rFonts w:ascii="Arial" w:hAnsi="Arial" w:cs="Arial"/>
          <w:sz w:val="19"/>
          <w:szCs w:val="19"/>
        </w:rPr>
        <w:t xml:space="preserve">. Bányászati–Kohászati és Földtani Konferencián </w:t>
      </w:r>
      <w:r w:rsidR="0022415C">
        <w:rPr>
          <w:rFonts w:ascii="Arial" w:hAnsi="Arial" w:cs="Arial"/>
          <w:sz w:val="19"/>
          <w:szCs w:val="19"/>
        </w:rPr>
        <w:t>Máramarosszigeten</w:t>
      </w:r>
      <w:r w:rsidR="007D555D" w:rsidRPr="00D53013">
        <w:rPr>
          <w:rFonts w:ascii="Arial" w:hAnsi="Arial" w:cs="Arial"/>
          <w:sz w:val="19"/>
          <w:szCs w:val="19"/>
        </w:rPr>
        <w:t xml:space="preserve"> </w:t>
      </w:r>
      <w:r w:rsidR="0022415C">
        <w:rPr>
          <w:rFonts w:ascii="Arial" w:hAnsi="Arial" w:cs="Arial"/>
          <w:sz w:val="19"/>
          <w:szCs w:val="19"/>
        </w:rPr>
        <w:t>előadásokkal</w:t>
      </w:r>
      <w:r w:rsidR="00854ED4" w:rsidRPr="00D53013">
        <w:rPr>
          <w:rFonts w:ascii="Arial" w:hAnsi="Arial" w:cs="Arial"/>
          <w:sz w:val="19"/>
          <w:szCs w:val="19"/>
        </w:rPr>
        <w:t xml:space="preserve"> vettünk részt.</w:t>
      </w:r>
      <w:r w:rsidR="007D555D" w:rsidRPr="00D53013">
        <w:rPr>
          <w:rFonts w:ascii="Arial" w:hAnsi="Arial" w:cs="Arial"/>
          <w:sz w:val="19"/>
          <w:szCs w:val="19"/>
        </w:rPr>
        <w:t xml:space="preserve"> </w:t>
      </w:r>
    </w:p>
    <w:p w:rsidR="00D53013" w:rsidRPr="00D53013" w:rsidRDefault="00D53013" w:rsidP="009D4810">
      <w:pPr>
        <w:ind w:left="360" w:hanging="360"/>
        <w:rPr>
          <w:rFonts w:ascii="Arial" w:hAnsi="Arial" w:cs="Arial"/>
          <w:sz w:val="19"/>
          <w:szCs w:val="19"/>
        </w:rPr>
      </w:pPr>
    </w:p>
    <w:p w:rsidR="00854ED4" w:rsidRPr="00B56C16" w:rsidRDefault="00B56C16" w:rsidP="009D4810">
      <w:pPr>
        <w:ind w:left="360" w:hanging="360"/>
        <w:rPr>
          <w:rFonts w:ascii="Arial" w:hAnsi="Arial" w:cs="Arial"/>
          <w:sz w:val="19"/>
          <w:szCs w:val="19"/>
        </w:rPr>
      </w:pPr>
      <w:r w:rsidRPr="00B56C16">
        <w:rPr>
          <w:rFonts w:ascii="Arial" w:hAnsi="Arial" w:cs="Arial"/>
          <w:sz w:val="19"/>
          <w:szCs w:val="19"/>
        </w:rPr>
        <w:t>Október 22</w:t>
      </w:r>
      <w:r w:rsidR="00852AED" w:rsidRPr="00B56C16">
        <w:rPr>
          <w:rFonts w:ascii="Arial" w:hAnsi="Arial" w:cs="Arial"/>
          <w:sz w:val="19"/>
          <w:szCs w:val="19"/>
        </w:rPr>
        <w:t>–25. A</w:t>
      </w:r>
      <w:r w:rsidR="00D53013" w:rsidRPr="00B56C16">
        <w:rPr>
          <w:rFonts w:ascii="Arial" w:hAnsi="Arial" w:cs="Arial"/>
          <w:sz w:val="19"/>
          <w:szCs w:val="19"/>
        </w:rPr>
        <w:t xml:space="preserve"> </w:t>
      </w:r>
      <w:r w:rsidR="002525E0" w:rsidRPr="00B56C16">
        <w:rPr>
          <w:rFonts w:ascii="Arial" w:hAnsi="Arial" w:cs="Arial"/>
          <w:sz w:val="19"/>
          <w:szCs w:val="19"/>
        </w:rPr>
        <w:t>X</w:t>
      </w:r>
      <w:r w:rsidR="00852AED" w:rsidRPr="00B56C16">
        <w:rPr>
          <w:rFonts w:ascii="Arial" w:hAnsi="Arial" w:cs="Arial"/>
          <w:sz w:val="19"/>
          <w:szCs w:val="19"/>
        </w:rPr>
        <w:t>I</w:t>
      </w:r>
      <w:r w:rsidR="002525E0" w:rsidRPr="00B56C16">
        <w:rPr>
          <w:rFonts w:ascii="Arial" w:hAnsi="Arial" w:cs="Arial"/>
          <w:sz w:val="19"/>
          <w:szCs w:val="19"/>
        </w:rPr>
        <w:t xml:space="preserve">. Székelyföldi Geológus Találkozón </w:t>
      </w:r>
      <w:r w:rsidRPr="00B56C16">
        <w:rPr>
          <w:rFonts w:ascii="Arial" w:hAnsi="Arial" w:cs="Arial"/>
          <w:sz w:val="19"/>
          <w:szCs w:val="19"/>
        </w:rPr>
        <w:t>Székelyudvarhelyen</w:t>
      </w:r>
      <w:r w:rsidR="002525E0" w:rsidRPr="00B56C16">
        <w:rPr>
          <w:rFonts w:ascii="Arial" w:hAnsi="Arial" w:cs="Arial"/>
          <w:sz w:val="19"/>
          <w:szCs w:val="19"/>
        </w:rPr>
        <w:t xml:space="preserve"> előadásokkal vettünk részt.</w:t>
      </w:r>
      <w:r w:rsidR="00854ED4" w:rsidRPr="00B56C16">
        <w:rPr>
          <w:rFonts w:ascii="Arial" w:hAnsi="Arial" w:cs="Arial"/>
          <w:sz w:val="19"/>
          <w:szCs w:val="19"/>
        </w:rPr>
        <w:t xml:space="preserve"> A találkozó célja volt: fórumot teremteni a székelyföldi és az innen elszármazott, illetve a magyarországi és más államokbeli magyar szakembereknek a találkozásra és tapasztalatcserére; lehetőséget kínálni azoknak a szakembereknek a bemutatkozásra, akik a Székelyföld geológiájával is foglalkoznak; alkalmat adni a fiatal, kezdő szaktársainknak a bemutatkozásra;</w:t>
      </w:r>
      <w:r w:rsidR="00BE0B62" w:rsidRPr="00B56C16">
        <w:rPr>
          <w:rFonts w:ascii="Arial" w:hAnsi="Arial" w:cs="Arial"/>
          <w:sz w:val="19"/>
          <w:szCs w:val="19"/>
        </w:rPr>
        <w:t xml:space="preserve"> </w:t>
      </w:r>
      <w:r w:rsidR="008E5BB0" w:rsidRPr="00B56C16">
        <w:rPr>
          <w:rFonts w:ascii="Arial" w:hAnsi="Arial" w:cs="Arial"/>
          <w:sz w:val="19"/>
          <w:szCs w:val="19"/>
        </w:rPr>
        <w:t>e</w:t>
      </w:r>
      <w:r w:rsidR="00BE0B62" w:rsidRPr="00B56C16">
        <w:rPr>
          <w:rFonts w:ascii="Arial" w:hAnsi="Arial" w:cs="Arial"/>
          <w:sz w:val="19"/>
          <w:szCs w:val="19"/>
        </w:rPr>
        <w:t>lőmozdítani a kapcsolatépítés</w:t>
      </w:r>
      <w:r w:rsidR="00854ED4" w:rsidRPr="00B56C16">
        <w:rPr>
          <w:rFonts w:ascii="Arial" w:hAnsi="Arial" w:cs="Arial"/>
          <w:sz w:val="19"/>
          <w:szCs w:val="19"/>
        </w:rPr>
        <w:t>t régiók, szakterületek között.</w:t>
      </w:r>
    </w:p>
    <w:p w:rsidR="002525E0" w:rsidRPr="00D53013" w:rsidRDefault="002525E0" w:rsidP="005A3910">
      <w:pPr>
        <w:ind w:left="360"/>
        <w:rPr>
          <w:rFonts w:ascii="Arial" w:hAnsi="Arial" w:cs="Arial"/>
          <w:sz w:val="19"/>
          <w:szCs w:val="19"/>
        </w:rPr>
      </w:pPr>
    </w:p>
    <w:p w:rsidR="0036020E" w:rsidRPr="00D53013" w:rsidRDefault="0036020E" w:rsidP="00B97095">
      <w:pPr>
        <w:pStyle w:val="Szvegtrzs2"/>
        <w:spacing w:line="240" w:lineRule="auto"/>
        <w:rPr>
          <w:sz w:val="19"/>
          <w:szCs w:val="19"/>
        </w:rPr>
      </w:pPr>
      <w:r w:rsidRPr="00D53013">
        <w:rPr>
          <w:sz w:val="19"/>
          <w:szCs w:val="19"/>
        </w:rPr>
        <w:t>A Közhasznúsági jelen</w:t>
      </w:r>
      <w:r w:rsidR="00B84832">
        <w:rPr>
          <w:sz w:val="19"/>
          <w:szCs w:val="19"/>
        </w:rPr>
        <w:t>tést a MFT Elnöksége 2010</w:t>
      </w:r>
      <w:r w:rsidRPr="00D53013">
        <w:rPr>
          <w:sz w:val="19"/>
          <w:szCs w:val="19"/>
        </w:rPr>
        <w:t xml:space="preserve">. </w:t>
      </w:r>
      <w:r w:rsidR="00B84832">
        <w:rPr>
          <w:sz w:val="19"/>
          <w:szCs w:val="19"/>
        </w:rPr>
        <w:t>február</w:t>
      </w:r>
      <w:r w:rsidR="009D4810">
        <w:rPr>
          <w:sz w:val="19"/>
          <w:szCs w:val="19"/>
        </w:rPr>
        <w:t xml:space="preserve"> </w:t>
      </w:r>
      <w:r w:rsidR="00B56C16" w:rsidRPr="00B56C16">
        <w:rPr>
          <w:sz w:val="19"/>
          <w:szCs w:val="19"/>
        </w:rPr>
        <w:t>19</w:t>
      </w:r>
      <w:r w:rsidRPr="00B56C16">
        <w:rPr>
          <w:sz w:val="19"/>
          <w:szCs w:val="19"/>
        </w:rPr>
        <w:t>.-</w:t>
      </w:r>
      <w:r w:rsidRPr="00D53013">
        <w:rPr>
          <w:sz w:val="19"/>
          <w:szCs w:val="19"/>
        </w:rPr>
        <w:t>i ülésén elfogadta. A Közgyűlés elé terjeszthető.</w:t>
      </w:r>
    </w:p>
    <w:p w:rsidR="0036020E" w:rsidRPr="00D53013" w:rsidRDefault="0036020E" w:rsidP="005A3910">
      <w:pPr>
        <w:pStyle w:val="Szvegtrzs2"/>
        <w:spacing w:line="240" w:lineRule="auto"/>
        <w:rPr>
          <w:sz w:val="19"/>
          <w:szCs w:val="19"/>
        </w:rPr>
      </w:pPr>
    </w:p>
    <w:p w:rsidR="008F5DC9" w:rsidRPr="00D53013" w:rsidRDefault="00B84832" w:rsidP="005A3910">
      <w:pPr>
        <w:tabs>
          <w:tab w:val="left" w:pos="576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Budapest, 2010</w:t>
      </w:r>
      <w:r w:rsidR="00B97095" w:rsidRPr="00D53013">
        <w:rPr>
          <w:rFonts w:ascii="Arial" w:hAnsi="Arial" w:cs="Arial"/>
          <w:sz w:val="19"/>
          <w:szCs w:val="19"/>
        </w:rPr>
        <w:t xml:space="preserve">. március </w:t>
      </w:r>
      <w:r>
        <w:rPr>
          <w:rFonts w:ascii="Arial" w:hAnsi="Arial" w:cs="Arial"/>
          <w:sz w:val="19"/>
          <w:szCs w:val="19"/>
        </w:rPr>
        <w:t>24</w:t>
      </w:r>
      <w:r w:rsidR="0036020E" w:rsidRPr="00D53013">
        <w:rPr>
          <w:rFonts w:ascii="Arial" w:hAnsi="Arial" w:cs="Arial"/>
          <w:sz w:val="19"/>
          <w:szCs w:val="19"/>
        </w:rPr>
        <w:t>.</w:t>
      </w:r>
      <w:r w:rsidR="0036020E" w:rsidRPr="00D53013">
        <w:rPr>
          <w:rFonts w:ascii="Arial" w:hAnsi="Arial" w:cs="Arial"/>
          <w:sz w:val="19"/>
          <w:szCs w:val="19"/>
        </w:rPr>
        <w:tab/>
      </w:r>
    </w:p>
    <w:p w:rsidR="0036020E" w:rsidRPr="00D53013" w:rsidRDefault="0036020E" w:rsidP="008F5DC9">
      <w:pPr>
        <w:tabs>
          <w:tab w:val="left" w:pos="5760"/>
        </w:tabs>
        <w:jc w:val="right"/>
        <w:rPr>
          <w:rFonts w:ascii="Arial" w:hAnsi="Arial" w:cs="Arial"/>
          <w:sz w:val="19"/>
          <w:szCs w:val="19"/>
        </w:rPr>
      </w:pPr>
      <w:r w:rsidRPr="00D53013">
        <w:rPr>
          <w:rFonts w:ascii="Arial" w:hAnsi="Arial" w:cs="Arial"/>
          <w:sz w:val="19"/>
          <w:szCs w:val="19"/>
        </w:rPr>
        <w:t>Dr. Haas János elnök</w:t>
      </w:r>
    </w:p>
    <w:sectPr w:rsidR="0036020E" w:rsidRPr="00D53013" w:rsidSect="001C0434">
      <w:footerReference w:type="default" r:id="rId7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2B" w:rsidRDefault="002F302B">
      <w:r>
        <w:separator/>
      </w:r>
    </w:p>
  </w:endnote>
  <w:endnote w:type="continuationSeparator" w:id="0">
    <w:p w:rsidR="002F302B" w:rsidRDefault="002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E" w:rsidRDefault="0036020E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5246">
      <w:rPr>
        <w:rStyle w:val="Oldalszm"/>
        <w:noProof/>
      </w:rPr>
      <w:t>2</w:t>
    </w:r>
    <w:r>
      <w:rPr>
        <w:rStyle w:val="Oldalszm"/>
      </w:rPr>
      <w:fldChar w:fldCharType="end"/>
    </w:r>
  </w:p>
  <w:p w:rsidR="0036020E" w:rsidRDefault="003602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2B" w:rsidRDefault="002F302B">
      <w:r>
        <w:separator/>
      </w:r>
    </w:p>
  </w:footnote>
  <w:footnote w:type="continuationSeparator" w:id="0">
    <w:p w:rsidR="002F302B" w:rsidRDefault="002F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7B5"/>
    <w:multiLevelType w:val="hybridMultilevel"/>
    <w:tmpl w:val="AD74DE2E"/>
    <w:lvl w:ilvl="0" w:tplc="45F8C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41082"/>
    <w:multiLevelType w:val="hybridMultilevel"/>
    <w:tmpl w:val="06BE289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EBD29BD"/>
    <w:multiLevelType w:val="hybridMultilevel"/>
    <w:tmpl w:val="EAFE93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1817B79"/>
    <w:multiLevelType w:val="hybridMultilevel"/>
    <w:tmpl w:val="3244E134"/>
    <w:lvl w:ilvl="0" w:tplc="E112EE7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CC1C66"/>
    <w:multiLevelType w:val="hybridMultilevel"/>
    <w:tmpl w:val="4E347CE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FB5564"/>
    <w:multiLevelType w:val="hybridMultilevel"/>
    <w:tmpl w:val="452E7EE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31ED7EEA"/>
    <w:multiLevelType w:val="hybridMultilevel"/>
    <w:tmpl w:val="A886B32E"/>
    <w:lvl w:ilvl="0" w:tplc="9702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0E118F"/>
    <w:multiLevelType w:val="hybridMultilevel"/>
    <w:tmpl w:val="9388529A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361445"/>
    <w:multiLevelType w:val="hybridMultilevel"/>
    <w:tmpl w:val="BE9040E8"/>
    <w:lvl w:ilvl="0" w:tplc="71ECC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196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E06251D"/>
    <w:multiLevelType w:val="hybridMultilevel"/>
    <w:tmpl w:val="4014AC44"/>
    <w:lvl w:ilvl="0" w:tplc="E112EE7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A01B6E"/>
    <w:multiLevelType w:val="hybridMultilevel"/>
    <w:tmpl w:val="EE4C5B34"/>
    <w:lvl w:ilvl="0" w:tplc="040E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112EE7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428709F0"/>
    <w:multiLevelType w:val="hybridMultilevel"/>
    <w:tmpl w:val="CCD485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EF748F"/>
    <w:multiLevelType w:val="hybridMultilevel"/>
    <w:tmpl w:val="DC9841A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6F99"/>
    <w:multiLevelType w:val="hybridMultilevel"/>
    <w:tmpl w:val="3DCE6F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38769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C"/>
    <w:rsid w:val="000162DD"/>
    <w:rsid w:val="00023176"/>
    <w:rsid w:val="00033345"/>
    <w:rsid w:val="00091BAE"/>
    <w:rsid w:val="000C41AC"/>
    <w:rsid w:val="000F3537"/>
    <w:rsid w:val="00150781"/>
    <w:rsid w:val="00184FCD"/>
    <w:rsid w:val="001A46C2"/>
    <w:rsid w:val="001A6C01"/>
    <w:rsid w:val="001C0434"/>
    <w:rsid w:val="001E4F42"/>
    <w:rsid w:val="0022415C"/>
    <w:rsid w:val="00242797"/>
    <w:rsid w:val="002525E0"/>
    <w:rsid w:val="00257047"/>
    <w:rsid w:val="002A289F"/>
    <w:rsid w:val="002D0FC5"/>
    <w:rsid w:val="002D7A2C"/>
    <w:rsid w:val="002F302B"/>
    <w:rsid w:val="002F36CB"/>
    <w:rsid w:val="00307A71"/>
    <w:rsid w:val="0036020E"/>
    <w:rsid w:val="003761DB"/>
    <w:rsid w:val="003B2928"/>
    <w:rsid w:val="003B7721"/>
    <w:rsid w:val="003C6E0F"/>
    <w:rsid w:val="003E392E"/>
    <w:rsid w:val="00405246"/>
    <w:rsid w:val="00432A3C"/>
    <w:rsid w:val="00437E0E"/>
    <w:rsid w:val="004F204A"/>
    <w:rsid w:val="0051289E"/>
    <w:rsid w:val="0051508D"/>
    <w:rsid w:val="0054101B"/>
    <w:rsid w:val="00556256"/>
    <w:rsid w:val="00562D3C"/>
    <w:rsid w:val="00596A9F"/>
    <w:rsid w:val="005A3910"/>
    <w:rsid w:val="005B0D9B"/>
    <w:rsid w:val="005E2E1A"/>
    <w:rsid w:val="006356DF"/>
    <w:rsid w:val="00664D62"/>
    <w:rsid w:val="0067400E"/>
    <w:rsid w:val="00674E29"/>
    <w:rsid w:val="006C52E6"/>
    <w:rsid w:val="006E5A55"/>
    <w:rsid w:val="00747770"/>
    <w:rsid w:val="0075367A"/>
    <w:rsid w:val="0078050C"/>
    <w:rsid w:val="00790C3B"/>
    <w:rsid w:val="007D555D"/>
    <w:rsid w:val="00801537"/>
    <w:rsid w:val="008169F6"/>
    <w:rsid w:val="00852AED"/>
    <w:rsid w:val="00854ED4"/>
    <w:rsid w:val="00882A64"/>
    <w:rsid w:val="008C5983"/>
    <w:rsid w:val="008D5ADC"/>
    <w:rsid w:val="008E2A76"/>
    <w:rsid w:val="008E5BB0"/>
    <w:rsid w:val="008F5DC9"/>
    <w:rsid w:val="00910DEB"/>
    <w:rsid w:val="00923F01"/>
    <w:rsid w:val="00933CA6"/>
    <w:rsid w:val="0093685D"/>
    <w:rsid w:val="009416BF"/>
    <w:rsid w:val="00974E3F"/>
    <w:rsid w:val="009D4810"/>
    <w:rsid w:val="00A10BDF"/>
    <w:rsid w:val="00AC1364"/>
    <w:rsid w:val="00AD34BC"/>
    <w:rsid w:val="00AE1E8F"/>
    <w:rsid w:val="00AF0FFC"/>
    <w:rsid w:val="00B56C16"/>
    <w:rsid w:val="00B679E0"/>
    <w:rsid w:val="00B81087"/>
    <w:rsid w:val="00B84832"/>
    <w:rsid w:val="00B84DA5"/>
    <w:rsid w:val="00B97095"/>
    <w:rsid w:val="00BC049A"/>
    <w:rsid w:val="00BE0B62"/>
    <w:rsid w:val="00C05C91"/>
    <w:rsid w:val="00C4059C"/>
    <w:rsid w:val="00C65CA7"/>
    <w:rsid w:val="00C6739B"/>
    <w:rsid w:val="00CA40CB"/>
    <w:rsid w:val="00CA6C7A"/>
    <w:rsid w:val="00CA7A2E"/>
    <w:rsid w:val="00CD5179"/>
    <w:rsid w:val="00D0468B"/>
    <w:rsid w:val="00D05BEE"/>
    <w:rsid w:val="00D06F00"/>
    <w:rsid w:val="00D42C95"/>
    <w:rsid w:val="00D4758E"/>
    <w:rsid w:val="00D53013"/>
    <w:rsid w:val="00D56B08"/>
    <w:rsid w:val="00D86D41"/>
    <w:rsid w:val="00DD4AAE"/>
    <w:rsid w:val="00E0705F"/>
    <w:rsid w:val="00E22037"/>
    <w:rsid w:val="00E40350"/>
    <w:rsid w:val="00E75E10"/>
    <w:rsid w:val="00E87986"/>
    <w:rsid w:val="00F269C6"/>
    <w:rsid w:val="00F5350B"/>
    <w:rsid w:val="00FC250A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A0737-58AB-402D-8FA0-FB76EF1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autoSpaceDE w:val="0"/>
      <w:autoSpaceDN w:val="0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autoSpaceDE w:val="0"/>
      <w:autoSpaceDN w:val="0"/>
      <w:outlineLvl w:val="3"/>
    </w:pPr>
    <w:rPr>
      <w:rFonts w:ascii="Book Antiqua" w:hAnsi="Book Antiqua" w:cs="Book Antiqua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1068"/>
      <w:outlineLvl w:val="4"/>
    </w:pPr>
    <w:rPr>
      <w:rFonts w:ascii="Arial" w:hAnsi="Arial" w:cs="Arial"/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ind w:left="101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spacing w:before="120"/>
      <w:jc w:val="center"/>
      <w:outlineLvl w:val="7"/>
    </w:pPr>
    <w:rPr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ind w:left="7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Szvegtrzs2">
    <w:name w:val="Body Text 2"/>
    <w:basedOn w:val="Norml"/>
    <w:link w:val="Szvegtrzs2Char"/>
    <w:uiPriority w:val="99"/>
    <w:pPr>
      <w:spacing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1068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autoSpaceDE w:val="0"/>
      <w:autoSpaceDN w:val="0"/>
      <w:jc w:val="center"/>
    </w:pPr>
    <w:rPr>
      <w:b/>
      <w:bCs/>
      <w:spacing w:val="-10"/>
      <w:kern w:val="20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pPr>
      <w:ind w:left="1416"/>
      <w:jc w:val="both"/>
    </w:pPr>
    <w:rPr>
      <w:rFonts w:ascii="Arial" w:hAnsi="Arial" w:cs="Arial"/>
      <w:sz w:val="22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paragraph" w:styleId="Kpalrs">
    <w:name w:val="caption"/>
    <w:basedOn w:val="Norml"/>
    <w:next w:val="Norml"/>
    <w:uiPriority w:val="99"/>
    <w:qFormat/>
    <w:rPr>
      <w:rFonts w:ascii="Arial" w:hAnsi="Arial" w:cs="Arial"/>
      <w:b/>
      <w:bCs/>
    </w:rPr>
  </w:style>
  <w:style w:type="paragraph" w:styleId="Csakszveg">
    <w:name w:val="Plain Text"/>
    <w:basedOn w:val="Norml"/>
    <w:link w:val="CsakszvegChar"/>
    <w:uiPriority w:val="99"/>
    <w:rsid w:val="00CD5179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rsid w:val="005B0D9B"/>
    <w:rPr>
      <w:rFonts w:cs="Times New Roman"/>
      <w:b/>
      <w:bCs/>
      <w:color w:val="auto"/>
      <w:u w:val="single"/>
    </w:rPr>
  </w:style>
  <w:style w:type="paragraph" w:styleId="NormlWeb">
    <w:name w:val="Normal (Web)"/>
    <w:basedOn w:val="Norml"/>
    <w:uiPriority w:val="99"/>
    <w:rsid w:val="005B0D9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B0D9B"/>
    <w:rPr>
      <w:rFonts w:cs="Times New Roman"/>
      <w:b/>
      <w:bCs/>
    </w:rPr>
  </w:style>
  <w:style w:type="paragraph" w:customStyle="1" w:styleId="hirszervezoChar">
    <w:name w:val="hirszervezo Char"/>
    <w:basedOn w:val="Norml"/>
    <w:link w:val="hirszervezoCharChar"/>
    <w:uiPriority w:val="99"/>
    <w:rsid w:val="00882A64"/>
    <w:pPr>
      <w:spacing w:after="120"/>
      <w:jc w:val="both"/>
    </w:pPr>
    <w:rPr>
      <w:b/>
      <w:bCs/>
      <w:sz w:val="26"/>
      <w:szCs w:val="26"/>
    </w:rPr>
  </w:style>
  <w:style w:type="character" w:customStyle="1" w:styleId="hirszervezoCharChar">
    <w:name w:val="hirszervezo Char Char"/>
    <w:basedOn w:val="Bekezdsalapbettpusa"/>
    <w:link w:val="hirszervezoChar"/>
    <w:uiPriority w:val="99"/>
    <w:locked/>
    <w:rsid w:val="00882A64"/>
    <w:rPr>
      <w:rFonts w:cs="Times New Roman"/>
      <w:b/>
      <w:bCs/>
      <w:sz w:val="26"/>
      <w:szCs w:val="26"/>
      <w:lang w:val="hu-HU" w:eastAsia="hu-HU"/>
    </w:rPr>
  </w:style>
  <w:style w:type="paragraph" w:customStyle="1" w:styleId="hirnormal">
    <w:name w:val="hirnormal"/>
    <w:basedOn w:val="Norml"/>
    <w:uiPriority w:val="99"/>
    <w:rsid w:val="006C52E6"/>
    <w:pPr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Földtani Társulat, mint kiemelkedően közhasznú szervezet</vt:lpstr>
    </vt:vector>
  </TitlesOfParts>
  <Company>Magyarhoni Földtani Társulat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Földtani Társulat, mint kiemelkedően közhasznú szervezet</dc:title>
  <dc:subject/>
  <dc:creator>Zimmermann Katalin</dc:creator>
  <cp:keywords/>
  <dc:description/>
  <cp:lastModifiedBy>Magyarhoni Földtani Társulat</cp:lastModifiedBy>
  <cp:revision>2</cp:revision>
  <cp:lastPrinted>2010-03-22T11:30:00Z</cp:lastPrinted>
  <dcterms:created xsi:type="dcterms:W3CDTF">2016-08-05T08:50:00Z</dcterms:created>
  <dcterms:modified xsi:type="dcterms:W3CDTF">2016-08-05T08:50:00Z</dcterms:modified>
</cp:coreProperties>
</file>